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C6F" w:rsidRPr="00AD4C6F" w:rsidRDefault="00AD4C6F" w:rsidP="008D5079">
      <w:pPr>
        <w:widowControl w:val="0"/>
        <w:autoSpaceDE w:val="0"/>
        <w:autoSpaceDN w:val="0"/>
        <w:adjustRightInd w:val="0"/>
        <w:spacing w:after="0" w:line="240" w:lineRule="auto"/>
        <w:jc w:val="center"/>
        <w:rPr>
          <w:rFonts w:ascii="Times New Roman" w:hAnsi="Times New Roman"/>
          <w:b/>
          <w:bCs/>
          <w:sz w:val="28"/>
          <w:szCs w:val="28"/>
        </w:rPr>
      </w:pPr>
      <w:r w:rsidRPr="00AD4C6F">
        <w:rPr>
          <w:rFonts w:ascii="Times New Roman" w:hAnsi="Times New Roman"/>
          <w:b/>
          <w:bCs/>
          <w:sz w:val="28"/>
          <w:szCs w:val="28"/>
        </w:rPr>
        <w:t xml:space="preserve">МИНИСТЕРСТВО </w:t>
      </w:r>
      <w:r w:rsidRPr="00AD4C6F">
        <w:rPr>
          <w:rFonts w:ascii="Times New Roman" w:hAnsi="Times New Roman" w:hint="eastAsia"/>
          <w:b/>
          <w:bCs/>
          <w:sz w:val="28"/>
          <w:szCs w:val="28"/>
        </w:rPr>
        <w:t>ОБРАЗОВАНИЯ</w:t>
      </w:r>
      <w:r w:rsidRPr="00AD4C6F">
        <w:rPr>
          <w:rFonts w:ascii="Times New Roman" w:hAnsi="Times New Roman"/>
          <w:b/>
          <w:bCs/>
          <w:sz w:val="28"/>
          <w:szCs w:val="28"/>
        </w:rPr>
        <w:t xml:space="preserve"> </w:t>
      </w:r>
      <w:r w:rsidRPr="00AD4C6F">
        <w:rPr>
          <w:rFonts w:ascii="Times New Roman" w:hAnsi="Times New Roman" w:hint="eastAsia"/>
          <w:b/>
          <w:bCs/>
          <w:sz w:val="28"/>
          <w:szCs w:val="28"/>
        </w:rPr>
        <w:t>И</w:t>
      </w:r>
      <w:r w:rsidRPr="00AD4C6F">
        <w:rPr>
          <w:rFonts w:ascii="Times New Roman" w:hAnsi="Times New Roman"/>
          <w:b/>
          <w:bCs/>
          <w:sz w:val="28"/>
          <w:szCs w:val="28"/>
        </w:rPr>
        <w:t xml:space="preserve"> </w:t>
      </w:r>
      <w:r w:rsidRPr="00AD4C6F">
        <w:rPr>
          <w:rFonts w:ascii="Times New Roman" w:hAnsi="Times New Roman" w:hint="eastAsia"/>
          <w:b/>
          <w:bCs/>
          <w:sz w:val="28"/>
          <w:szCs w:val="28"/>
        </w:rPr>
        <w:t>НАУКИ</w:t>
      </w:r>
      <w:r w:rsidRPr="00AD4C6F">
        <w:rPr>
          <w:rFonts w:ascii="Times New Roman" w:hAnsi="Times New Roman"/>
          <w:b/>
          <w:bCs/>
          <w:sz w:val="28"/>
          <w:szCs w:val="28"/>
        </w:rPr>
        <w:t xml:space="preserve"> </w:t>
      </w:r>
      <w:r w:rsidRPr="00AD4C6F">
        <w:rPr>
          <w:rFonts w:ascii="Times New Roman" w:hAnsi="Times New Roman" w:hint="eastAsia"/>
          <w:b/>
          <w:bCs/>
          <w:sz w:val="28"/>
          <w:szCs w:val="28"/>
        </w:rPr>
        <w:t>РОССИЙСКОЙ</w:t>
      </w:r>
      <w:r w:rsidRPr="00AD4C6F">
        <w:rPr>
          <w:rFonts w:ascii="Times New Roman" w:hAnsi="Times New Roman"/>
          <w:b/>
          <w:bCs/>
          <w:sz w:val="28"/>
          <w:szCs w:val="28"/>
        </w:rPr>
        <w:t xml:space="preserve"> </w:t>
      </w:r>
      <w:r w:rsidRPr="00AD4C6F">
        <w:rPr>
          <w:rFonts w:ascii="Times New Roman" w:hAnsi="Times New Roman" w:hint="eastAsia"/>
          <w:b/>
          <w:bCs/>
          <w:sz w:val="28"/>
          <w:szCs w:val="28"/>
        </w:rPr>
        <w:t>ФЕДЕРАЦИИ</w:t>
      </w:r>
    </w:p>
    <w:p w:rsidR="00AD4C6F" w:rsidRPr="00AD4C6F" w:rsidRDefault="00AD4C6F" w:rsidP="008D5079">
      <w:pPr>
        <w:widowControl w:val="0"/>
        <w:autoSpaceDE w:val="0"/>
        <w:autoSpaceDN w:val="0"/>
        <w:adjustRightInd w:val="0"/>
        <w:spacing w:after="0" w:line="240" w:lineRule="auto"/>
        <w:jc w:val="center"/>
        <w:rPr>
          <w:rFonts w:ascii="Times New Roman" w:hAnsi="Times New Roman"/>
          <w:b/>
          <w:bCs/>
          <w:sz w:val="28"/>
          <w:szCs w:val="28"/>
        </w:rPr>
      </w:pPr>
      <w:r w:rsidRPr="00AD4C6F">
        <w:rPr>
          <w:rFonts w:ascii="Times New Roman" w:hAnsi="Times New Roman" w:hint="eastAsia"/>
          <w:b/>
          <w:bCs/>
          <w:sz w:val="28"/>
          <w:szCs w:val="28"/>
        </w:rPr>
        <w:t>ФЕДЕРАЛЬНОЕ</w:t>
      </w:r>
      <w:r w:rsidRPr="00AD4C6F">
        <w:rPr>
          <w:rFonts w:ascii="Times New Roman" w:hAnsi="Times New Roman"/>
          <w:b/>
          <w:bCs/>
          <w:sz w:val="28"/>
          <w:szCs w:val="28"/>
        </w:rPr>
        <w:t xml:space="preserve"> </w:t>
      </w:r>
      <w:r w:rsidRPr="00AD4C6F">
        <w:rPr>
          <w:rFonts w:ascii="Times New Roman" w:hAnsi="Times New Roman" w:hint="eastAsia"/>
          <w:b/>
          <w:bCs/>
          <w:sz w:val="28"/>
          <w:szCs w:val="28"/>
        </w:rPr>
        <w:t>ГОСУДАРСТВЕННОЕ</w:t>
      </w:r>
      <w:r w:rsidRPr="00AD4C6F">
        <w:rPr>
          <w:rFonts w:ascii="Times New Roman" w:hAnsi="Times New Roman"/>
          <w:b/>
          <w:bCs/>
          <w:sz w:val="28"/>
          <w:szCs w:val="28"/>
        </w:rPr>
        <w:t xml:space="preserve"> </w:t>
      </w:r>
      <w:r w:rsidRPr="00AD4C6F">
        <w:rPr>
          <w:rFonts w:ascii="Times New Roman" w:hAnsi="Times New Roman" w:hint="eastAsia"/>
          <w:b/>
          <w:bCs/>
          <w:sz w:val="28"/>
          <w:szCs w:val="28"/>
        </w:rPr>
        <w:t>БЮДЖЕТНОЕ</w:t>
      </w:r>
    </w:p>
    <w:p w:rsidR="00AD4C6F" w:rsidRPr="00AD4C6F" w:rsidRDefault="00AD4C6F" w:rsidP="008D5079">
      <w:pPr>
        <w:widowControl w:val="0"/>
        <w:autoSpaceDE w:val="0"/>
        <w:autoSpaceDN w:val="0"/>
        <w:adjustRightInd w:val="0"/>
        <w:spacing w:after="0" w:line="240" w:lineRule="auto"/>
        <w:jc w:val="center"/>
        <w:rPr>
          <w:rFonts w:ascii="Times New Roman" w:hAnsi="Times New Roman"/>
          <w:b/>
          <w:bCs/>
          <w:sz w:val="28"/>
          <w:szCs w:val="28"/>
        </w:rPr>
      </w:pPr>
      <w:r w:rsidRPr="00AD4C6F">
        <w:rPr>
          <w:rFonts w:ascii="Times New Roman" w:hAnsi="Times New Roman" w:hint="eastAsia"/>
          <w:b/>
          <w:bCs/>
          <w:sz w:val="28"/>
          <w:szCs w:val="28"/>
        </w:rPr>
        <w:t>ОБРАЗОВАТЕЛЬНОЕ</w:t>
      </w:r>
      <w:r w:rsidRPr="00AD4C6F">
        <w:rPr>
          <w:rFonts w:ascii="Times New Roman" w:hAnsi="Times New Roman"/>
          <w:b/>
          <w:bCs/>
          <w:sz w:val="28"/>
          <w:szCs w:val="28"/>
        </w:rPr>
        <w:t xml:space="preserve"> </w:t>
      </w:r>
      <w:r w:rsidRPr="00AD4C6F">
        <w:rPr>
          <w:rFonts w:ascii="Times New Roman" w:hAnsi="Times New Roman" w:hint="eastAsia"/>
          <w:b/>
          <w:bCs/>
          <w:sz w:val="28"/>
          <w:szCs w:val="28"/>
        </w:rPr>
        <w:t>УЧЕРЕЖДЕНИЕ</w:t>
      </w:r>
      <w:r w:rsidRPr="00AD4C6F">
        <w:rPr>
          <w:rFonts w:ascii="Times New Roman" w:hAnsi="Times New Roman"/>
          <w:b/>
          <w:bCs/>
          <w:sz w:val="28"/>
          <w:szCs w:val="28"/>
        </w:rPr>
        <w:t xml:space="preserve"> </w:t>
      </w:r>
      <w:r w:rsidRPr="00AD4C6F">
        <w:rPr>
          <w:rFonts w:ascii="Times New Roman" w:hAnsi="Times New Roman" w:hint="eastAsia"/>
          <w:b/>
          <w:bCs/>
          <w:sz w:val="28"/>
          <w:szCs w:val="28"/>
        </w:rPr>
        <w:t>ВЫСШЕГО</w:t>
      </w:r>
    </w:p>
    <w:p w:rsidR="00AD4C6F" w:rsidRPr="00AD4C6F" w:rsidRDefault="00AD4C6F" w:rsidP="008D5079">
      <w:pPr>
        <w:widowControl w:val="0"/>
        <w:autoSpaceDE w:val="0"/>
        <w:autoSpaceDN w:val="0"/>
        <w:adjustRightInd w:val="0"/>
        <w:spacing w:after="0" w:line="240" w:lineRule="auto"/>
        <w:jc w:val="center"/>
        <w:rPr>
          <w:rFonts w:ascii="Times New Roman" w:hAnsi="Times New Roman"/>
          <w:b/>
          <w:bCs/>
          <w:sz w:val="28"/>
          <w:szCs w:val="28"/>
        </w:rPr>
      </w:pPr>
      <w:r w:rsidRPr="00AD4C6F">
        <w:rPr>
          <w:rFonts w:ascii="Times New Roman" w:hAnsi="Times New Roman" w:hint="eastAsia"/>
          <w:b/>
          <w:bCs/>
          <w:sz w:val="28"/>
          <w:szCs w:val="28"/>
        </w:rPr>
        <w:t>ОБРАЗОВАНИЯ</w:t>
      </w:r>
    </w:p>
    <w:p w:rsidR="00AD4C6F" w:rsidRPr="00AD4C6F" w:rsidRDefault="00AD4C6F" w:rsidP="008D5079">
      <w:pPr>
        <w:widowControl w:val="0"/>
        <w:autoSpaceDE w:val="0"/>
        <w:autoSpaceDN w:val="0"/>
        <w:adjustRightInd w:val="0"/>
        <w:spacing w:after="0" w:line="240" w:lineRule="auto"/>
        <w:jc w:val="center"/>
        <w:rPr>
          <w:rFonts w:ascii="Times New Roman" w:hAnsi="Times New Roman"/>
          <w:b/>
          <w:bCs/>
          <w:sz w:val="28"/>
          <w:szCs w:val="28"/>
        </w:rPr>
      </w:pPr>
      <w:r w:rsidRPr="00AD4C6F">
        <w:rPr>
          <w:rFonts w:ascii="Times New Roman" w:hAnsi="Times New Roman"/>
          <w:b/>
          <w:bCs/>
          <w:sz w:val="28"/>
          <w:szCs w:val="28"/>
        </w:rPr>
        <w:t xml:space="preserve">«ДОНСКОЙ </w:t>
      </w:r>
      <w:r w:rsidRPr="00AD4C6F">
        <w:rPr>
          <w:rFonts w:ascii="Times New Roman" w:hAnsi="Times New Roman" w:hint="eastAsia"/>
          <w:b/>
          <w:bCs/>
          <w:sz w:val="28"/>
          <w:szCs w:val="28"/>
        </w:rPr>
        <w:t>ГОСУДАРСТВЕННЫЙ</w:t>
      </w:r>
      <w:r w:rsidRPr="00AD4C6F">
        <w:rPr>
          <w:rFonts w:ascii="Times New Roman" w:hAnsi="Times New Roman"/>
          <w:b/>
          <w:bCs/>
          <w:sz w:val="28"/>
          <w:szCs w:val="28"/>
        </w:rPr>
        <w:t xml:space="preserve"> </w:t>
      </w:r>
      <w:r w:rsidRPr="00AD4C6F">
        <w:rPr>
          <w:rFonts w:ascii="Times New Roman" w:hAnsi="Times New Roman" w:hint="eastAsia"/>
          <w:b/>
          <w:bCs/>
          <w:sz w:val="28"/>
          <w:szCs w:val="28"/>
        </w:rPr>
        <w:t>ТЕХНИЧЕСКИЙ</w:t>
      </w:r>
      <w:r w:rsidRPr="00AD4C6F">
        <w:rPr>
          <w:rFonts w:ascii="Times New Roman" w:hAnsi="Times New Roman"/>
          <w:b/>
          <w:bCs/>
          <w:sz w:val="28"/>
          <w:szCs w:val="28"/>
        </w:rPr>
        <w:t xml:space="preserve"> </w:t>
      </w:r>
      <w:r w:rsidRPr="00AD4C6F">
        <w:rPr>
          <w:rFonts w:ascii="Times New Roman" w:hAnsi="Times New Roman" w:hint="eastAsia"/>
          <w:b/>
          <w:bCs/>
          <w:sz w:val="28"/>
          <w:szCs w:val="28"/>
        </w:rPr>
        <w:t>УНИВЕРСИТЕТ</w:t>
      </w:r>
      <w:r w:rsidRPr="00AD4C6F">
        <w:rPr>
          <w:rFonts w:ascii="Times New Roman" w:hAnsi="Times New Roman"/>
          <w:b/>
          <w:bCs/>
          <w:sz w:val="28"/>
          <w:szCs w:val="28"/>
        </w:rPr>
        <w:t>»</w:t>
      </w:r>
      <w:r>
        <w:rPr>
          <w:rFonts w:ascii="Times New Roman" w:hAnsi="Times New Roman"/>
          <w:b/>
          <w:bCs/>
          <w:sz w:val="28"/>
          <w:szCs w:val="28"/>
        </w:rPr>
        <w:t xml:space="preserve"> </w:t>
      </w:r>
      <w:r w:rsidRPr="00AD4C6F">
        <w:rPr>
          <w:rFonts w:ascii="Times New Roman" w:hAnsi="Times New Roman"/>
          <w:b/>
          <w:bCs/>
          <w:sz w:val="28"/>
          <w:szCs w:val="28"/>
        </w:rPr>
        <w:t>(</w:t>
      </w:r>
      <w:r w:rsidRPr="00AD4C6F">
        <w:rPr>
          <w:rFonts w:ascii="Times New Roman" w:hAnsi="Times New Roman" w:hint="eastAsia"/>
          <w:b/>
          <w:bCs/>
          <w:sz w:val="28"/>
          <w:szCs w:val="28"/>
        </w:rPr>
        <w:t>ДГТУ</w:t>
      </w:r>
      <w:r w:rsidRPr="00AD4C6F">
        <w:rPr>
          <w:rFonts w:ascii="Times New Roman" w:hAnsi="Times New Roman"/>
          <w:b/>
          <w:bCs/>
          <w:sz w:val="28"/>
          <w:szCs w:val="28"/>
        </w:rPr>
        <w:t>)</w:t>
      </w:r>
    </w:p>
    <w:p w:rsidR="00AD4C6F" w:rsidRP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D4C6F" w:rsidRDefault="00AD4C6F" w:rsidP="0097314E">
      <w:pPr>
        <w:widowControl w:val="0"/>
        <w:autoSpaceDE w:val="0"/>
        <w:autoSpaceDN w:val="0"/>
        <w:adjustRightInd w:val="0"/>
        <w:spacing w:after="0" w:line="360" w:lineRule="auto"/>
        <w:jc w:val="center"/>
        <w:rPr>
          <w:rFonts w:ascii="Times New Roman" w:hAnsi="Times New Roman"/>
          <w:b/>
          <w:bCs/>
          <w:sz w:val="28"/>
          <w:szCs w:val="28"/>
        </w:rPr>
      </w:pPr>
      <w:r w:rsidRPr="00AD4C6F">
        <w:rPr>
          <w:rFonts w:ascii="Times New Roman" w:hAnsi="Times New Roman"/>
          <w:b/>
          <w:bCs/>
          <w:sz w:val="28"/>
          <w:szCs w:val="28"/>
        </w:rPr>
        <w:t xml:space="preserve">Кафедра: </w:t>
      </w:r>
      <w:r w:rsidRPr="00AD4C6F">
        <w:rPr>
          <w:rFonts w:ascii="Times New Roman" w:hAnsi="Times New Roman" w:hint="eastAsia"/>
          <w:b/>
          <w:bCs/>
          <w:sz w:val="28"/>
          <w:szCs w:val="28"/>
        </w:rPr>
        <w:t>«</w:t>
      </w:r>
      <w:r w:rsidR="00D65B98">
        <w:rPr>
          <w:rFonts w:ascii="Times New Roman" w:hAnsi="Times New Roman"/>
          <w:b/>
          <w:bCs/>
          <w:sz w:val="28"/>
          <w:szCs w:val="28"/>
        </w:rPr>
        <w:t>Эксплуатация транспортных систем и логистика</w:t>
      </w:r>
      <w:r w:rsidRPr="00AD4C6F">
        <w:rPr>
          <w:rFonts w:ascii="Times New Roman" w:hAnsi="Times New Roman"/>
          <w:b/>
          <w:bCs/>
          <w:sz w:val="28"/>
          <w:szCs w:val="28"/>
        </w:rPr>
        <w:t>»</w:t>
      </w:r>
    </w:p>
    <w:p w:rsid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13E21" w:rsidRDefault="00A13E21"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13E21" w:rsidRPr="00AD4C6F" w:rsidRDefault="00A13E21"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13E21" w:rsidRDefault="00AD4C6F" w:rsidP="00D65B98">
      <w:pPr>
        <w:widowControl w:val="0"/>
        <w:autoSpaceDE w:val="0"/>
        <w:autoSpaceDN w:val="0"/>
        <w:adjustRightInd w:val="0"/>
        <w:spacing w:after="0" w:line="360" w:lineRule="auto"/>
        <w:ind w:firstLine="142"/>
        <w:jc w:val="center"/>
        <w:rPr>
          <w:rFonts w:ascii="Times New Roman" w:hAnsi="Times New Roman"/>
          <w:bCs/>
          <w:sz w:val="32"/>
          <w:szCs w:val="32"/>
        </w:rPr>
      </w:pPr>
      <w:r w:rsidRPr="00AD4C6F">
        <w:rPr>
          <w:rFonts w:ascii="Times New Roman" w:hAnsi="Times New Roman"/>
          <w:b/>
          <w:bCs/>
          <w:sz w:val="28"/>
          <w:szCs w:val="28"/>
        </w:rPr>
        <w:t>Методические указания</w:t>
      </w:r>
      <w:r>
        <w:rPr>
          <w:rFonts w:ascii="Times New Roman" w:hAnsi="Times New Roman"/>
          <w:b/>
          <w:bCs/>
          <w:sz w:val="28"/>
          <w:szCs w:val="28"/>
        </w:rPr>
        <w:t xml:space="preserve"> </w:t>
      </w:r>
      <w:r w:rsidRPr="00AD4C6F">
        <w:rPr>
          <w:rFonts w:ascii="Times New Roman" w:hAnsi="Times New Roman"/>
          <w:b/>
          <w:bCs/>
          <w:sz w:val="28"/>
          <w:szCs w:val="28"/>
        </w:rPr>
        <w:t xml:space="preserve">по выполнению </w:t>
      </w:r>
      <w:r>
        <w:rPr>
          <w:rFonts w:ascii="Times New Roman" w:hAnsi="Times New Roman"/>
          <w:b/>
          <w:bCs/>
          <w:sz w:val="28"/>
          <w:szCs w:val="28"/>
        </w:rPr>
        <w:t>контрольной работы</w:t>
      </w:r>
      <w:r w:rsidR="0097314E">
        <w:rPr>
          <w:rFonts w:ascii="Times New Roman" w:hAnsi="Times New Roman"/>
          <w:b/>
          <w:bCs/>
          <w:sz w:val="28"/>
          <w:szCs w:val="28"/>
        </w:rPr>
        <w:t xml:space="preserve"> </w:t>
      </w:r>
      <w:r w:rsidR="00D65B98">
        <w:rPr>
          <w:rFonts w:ascii="Times New Roman" w:hAnsi="Times New Roman"/>
          <w:b/>
          <w:bCs/>
          <w:sz w:val="28"/>
          <w:szCs w:val="28"/>
        </w:rPr>
        <w:t xml:space="preserve">по дисциплине </w:t>
      </w:r>
      <w:r w:rsidRPr="00405185">
        <w:rPr>
          <w:rFonts w:ascii="Times New Roman" w:hAnsi="Times New Roman"/>
          <w:b/>
          <w:bCs/>
          <w:sz w:val="32"/>
          <w:szCs w:val="32"/>
        </w:rPr>
        <w:t>«</w:t>
      </w:r>
      <w:r w:rsidRPr="00A13E21">
        <w:rPr>
          <w:rFonts w:ascii="Times New Roman" w:hAnsi="Times New Roman"/>
          <w:b/>
          <w:bCs/>
          <w:sz w:val="32"/>
          <w:szCs w:val="32"/>
        </w:rPr>
        <w:t>Автомобильные материалы, их старение и износ</w:t>
      </w:r>
      <w:r w:rsidRPr="00405185">
        <w:rPr>
          <w:rFonts w:ascii="Times New Roman" w:hAnsi="Times New Roman"/>
          <w:b/>
          <w:bCs/>
          <w:sz w:val="32"/>
          <w:szCs w:val="32"/>
        </w:rPr>
        <w:t>»</w:t>
      </w:r>
      <w:r w:rsidR="00D65B98">
        <w:rPr>
          <w:rFonts w:ascii="Times New Roman" w:hAnsi="Times New Roman"/>
          <w:b/>
          <w:bCs/>
          <w:sz w:val="32"/>
          <w:szCs w:val="32"/>
        </w:rPr>
        <w:t xml:space="preserve"> </w:t>
      </w:r>
      <w:r w:rsidR="00D65B98" w:rsidRPr="00A13E21">
        <w:rPr>
          <w:rFonts w:ascii="Times New Roman" w:hAnsi="Times New Roman"/>
          <w:bCs/>
          <w:sz w:val="32"/>
          <w:szCs w:val="32"/>
        </w:rPr>
        <w:t xml:space="preserve">для </w:t>
      </w:r>
      <w:r w:rsidR="009E5059" w:rsidRPr="00A13E21">
        <w:rPr>
          <w:rFonts w:ascii="Times New Roman" w:hAnsi="Times New Roman"/>
          <w:bCs/>
          <w:sz w:val="32"/>
          <w:szCs w:val="32"/>
        </w:rPr>
        <w:t>подготовки бакалавров по направлению</w:t>
      </w:r>
      <w:r w:rsidR="00D65B98" w:rsidRPr="00A13E21">
        <w:rPr>
          <w:rFonts w:ascii="Times New Roman" w:hAnsi="Times New Roman"/>
          <w:bCs/>
          <w:sz w:val="32"/>
          <w:szCs w:val="32"/>
        </w:rPr>
        <w:t xml:space="preserve"> </w:t>
      </w:r>
    </w:p>
    <w:p w:rsidR="009E5059" w:rsidRPr="00A13E21" w:rsidRDefault="009E5059" w:rsidP="009E5059">
      <w:pPr>
        <w:widowControl w:val="0"/>
        <w:autoSpaceDE w:val="0"/>
        <w:autoSpaceDN w:val="0"/>
        <w:adjustRightInd w:val="0"/>
        <w:spacing w:after="0" w:line="360" w:lineRule="auto"/>
        <w:jc w:val="center"/>
        <w:rPr>
          <w:rFonts w:ascii="Times New Roman" w:hAnsi="Times New Roman"/>
          <w:bCs/>
          <w:sz w:val="28"/>
          <w:szCs w:val="28"/>
        </w:rPr>
      </w:pPr>
      <w:r w:rsidRPr="00A13E21">
        <w:rPr>
          <w:rFonts w:ascii="Times New Roman" w:hAnsi="Times New Roman"/>
          <w:bCs/>
          <w:sz w:val="28"/>
          <w:szCs w:val="28"/>
        </w:rPr>
        <w:t xml:space="preserve">23.03.03 Эксплуатация транспортно-технологических машин и комплексов, </w:t>
      </w:r>
    </w:p>
    <w:p w:rsidR="00AD4C6F" w:rsidRPr="0078115A" w:rsidRDefault="009E5059" w:rsidP="009E5059">
      <w:pPr>
        <w:widowControl w:val="0"/>
        <w:autoSpaceDE w:val="0"/>
        <w:autoSpaceDN w:val="0"/>
        <w:adjustRightInd w:val="0"/>
        <w:spacing w:after="0" w:line="360" w:lineRule="auto"/>
        <w:jc w:val="center"/>
        <w:rPr>
          <w:rFonts w:ascii="Times New Roman" w:hAnsi="Times New Roman"/>
          <w:b/>
          <w:bCs/>
          <w:sz w:val="28"/>
          <w:szCs w:val="28"/>
        </w:rPr>
      </w:pPr>
      <w:r w:rsidRPr="00A13E21">
        <w:rPr>
          <w:rFonts w:ascii="Times New Roman" w:hAnsi="Times New Roman"/>
          <w:bCs/>
          <w:sz w:val="28"/>
          <w:szCs w:val="28"/>
        </w:rPr>
        <w:t>ОПОП: Эксплуатация автотранспортных средств</w:t>
      </w:r>
    </w:p>
    <w:p w:rsidR="00AD4C6F" w:rsidRPr="00AD4C6F" w:rsidRDefault="00AD4C6F" w:rsidP="00AD4C6F">
      <w:pPr>
        <w:widowControl w:val="0"/>
        <w:autoSpaceDE w:val="0"/>
        <w:autoSpaceDN w:val="0"/>
        <w:adjustRightInd w:val="0"/>
        <w:spacing w:after="0" w:line="360" w:lineRule="auto"/>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center"/>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D4C6F" w:rsidRDefault="00AD4C6F"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13E21" w:rsidRDefault="00A13E21"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13E21" w:rsidRPr="00AD4C6F" w:rsidRDefault="00A13E21"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ind w:firstLine="4962"/>
        <w:jc w:val="both"/>
        <w:rPr>
          <w:rFonts w:ascii="Times New Roman" w:hAnsi="Times New Roman"/>
          <w:b/>
          <w:bCs/>
          <w:sz w:val="28"/>
          <w:szCs w:val="28"/>
        </w:rPr>
      </w:pPr>
    </w:p>
    <w:p w:rsidR="00AD4C6F" w:rsidRPr="00AD4C6F" w:rsidRDefault="00AD4C6F" w:rsidP="00AD4C6F">
      <w:pPr>
        <w:widowControl w:val="0"/>
        <w:autoSpaceDE w:val="0"/>
        <w:autoSpaceDN w:val="0"/>
        <w:adjustRightInd w:val="0"/>
        <w:spacing w:after="0" w:line="360" w:lineRule="auto"/>
        <w:jc w:val="center"/>
        <w:rPr>
          <w:rFonts w:ascii="Times New Roman" w:hAnsi="Times New Roman"/>
          <w:b/>
          <w:bCs/>
          <w:sz w:val="28"/>
          <w:szCs w:val="28"/>
        </w:rPr>
      </w:pPr>
      <w:r w:rsidRPr="00AD4C6F">
        <w:rPr>
          <w:rFonts w:ascii="Times New Roman" w:hAnsi="Times New Roman"/>
          <w:b/>
          <w:bCs/>
          <w:sz w:val="28"/>
          <w:szCs w:val="28"/>
        </w:rPr>
        <w:t>ДГТУ, 20</w:t>
      </w:r>
      <w:r w:rsidR="009E5059">
        <w:rPr>
          <w:rFonts w:ascii="Times New Roman" w:hAnsi="Times New Roman"/>
          <w:b/>
          <w:bCs/>
          <w:sz w:val="28"/>
          <w:szCs w:val="28"/>
        </w:rPr>
        <w:t>23</w:t>
      </w:r>
    </w:p>
    <w:p w:rsidR="00AD4C6F" w:rsidRDefault="00AD4C6F" w:rsidP="0078115A">
      <w:pPr>
        <w:widowControl w:val="0"/>
        <w:autoSpaceDE w:val="0"/>
        <w:autoSpaceDN w:val="0"/>
        <w:adjustRightInd w:val="0"/>
        <w:spacing w:after="0" w:line="360" w:lineRule="auto"/>
        <w:ind w:firstLine="4962"/>
        <w:jc w:val="both"/>
        <w:rPr>
          <w:rFonts w:ascii="Times New Roman" w:hAnsi="Times New Roman"/>
          <w:b/>
          <w:bCs/>
          <w:sz w:val="28"/>
          <w:szCs w:val="28"/>
        </w:rPr>
      </w:pPr>
    </w:p>
    <w:p w:rsidR="00AD4C6F" w:rsidRDefault="00AD4C6F" w:rsidP="0078115A">
      <w:pPr>
        <w:widowControl w:val="0"/>
        <w:autoSpaceDE w:val="0"/>
        <w:autoSpaceDN w:val="0"/>
        <w:adjustRightInd w:val="0"/>
        <w:spacing w:after="0" w:line="360" w:lineRule="auto"/>
        <w:ind w:firstLine="4962"/>
        <w:jc w:val="both"/>
        <w:rPr>
          <w:rFonts w:ascii="Times New Roman" w:hAnsi="Times New Roman"/>
          <w:b/>
          <w:bCs/>
          <w:sz w:val="28"/>
          <w:szCs w:val="28"/>
        </w:rPr>
      </w:pPr>
    </w:p>
    <w:p w:rsidR="00405185" w:rsidRPr="00C72E74" w:rsidRDefault="00DB4A52" w:rsidP="00405185">
      <w:pPr>
        <w:widowControl w:val="0"/>
        <w:autoSpaceDE w:val="0"/>
        <w:autoSpaceDN w:val="0"/>
        <w:adjustRightInd w:val="0"/>
        <w:spacing w:after="0" w:line="360" w:lineRule="auto"/>
        <w:ind w:firstLine="142"/>
        <w:rPr>
          <w:rFonts w:ascii="Times New Roman" w:hAnsi="Times New Roman"/>
          <w:bCs/>
          <w:sz w:val="28"/>
          <w:szCs w:val="28"/>
        </w:rPr>
      </w:pPr>
      <w:r w:rsidRPr="00C72E74">
        <w:rPr>
          <w:rFonts w:ascii="Times New Roman" w:hAnsi="Times New Roman"/>
          <w:bCs/>
          <w:sz w:val="28"/>
          <w:szCs w:val="28"/>
        </w:rPr>
        <w:t>Составител</w:t>
      </w:r>
      <w:r w:rsidR="009E5059">
        <w:rPr>
          <w:rFonts w:ascii="Times New Roman" w:hAnsi="Times New Roman"/>
          <w:bCs/>
          <w:sz w:val="28"/>
          <w:szCs w:val="28"/>
        </w:rPr>
        <w:t>ь</w:t>
      </w:r>
      <w:r w:rsidRPr="00C72E74">
        <w:rPr>
          <w:rFonts w:ascii="Times New Roman" w:hAnsi="Times New Roman"/>
          <w:bCs/>
          <w:sz w:val="28"/>
          <w:szCs w:val="28"/>
        </w:rPr>
        <w:t xml:space="preserve">: </w:t>
      </w:r>
    </w:p>
    <w:p w:rsidR="00C21B7B" w:rsidRPr="00C72E74" w:rsidRDefault="00C21B7B" w:rsidP="00C21B7B">
      <w:pPr>
        <w:widowControl w:val="0"/>
        <w:autoSpaceDE w:val="0"/>
        <w:autoSpaceDN w:val="0"/>
        <w:adjustRightInd w:val="0"/>
        <w:spacing w:after="0" w:line="360" w:lineRule="auto"/>
        <w:ind w:firstLine="142"/>
        <w:rPr>
          <w:rFonts w:ascii="Times New Roman" w:hAnsi="Times New Roman"/>
          <w:bCs/>
          <w:sz w:val="28"/>
          <w:szCs w:val="28"/>
        </w:rPr>
      </w:pPr>
      <w:r w:rsidRPr="00C72E74">
        <w:rPr>
          <w:rFonts w:ascii="Times New Roman" w:hAnsi="Times New Roman"/>
          <w:bCs/>
          <w:sz w:val="28"/>
          <w:szCs w:val="28"/>
        </w:rPr>
        <w:t xml:space="preserve">канд. </w:t>
      </w:r>
      <w:proofErr w:type="spellStart"/>
      <w:r w:rsidRPr="00C72E74">
        <w:rPr>
          <w:rFonts w:ascii="Times New Roman" w:hAnsi="Times New Roman"/>
          <w:bCs/>
          <w:sz w:val="28"/>
          <w:szCs w:val="28"/>
        </w:rPr>
        <w:t>техн</w:t>
      </w:r>
      <w:proofErr w:type="spellEnd"/>
      <w:r w:rsidRPr="00C72E74">
        <w:rPr>
          <w:rFonts w:ascii="Times New Roman" w:hAnsi="Times New Roman"/>
          <w:bCs/>
          <w:sz w:val="28"/>
          <w:szCs w:val="28"/>
        </w:rPr>
        <w:t>. наук, доц. С. Г. Курень</w:t>
      </w:r>
    </w:p>
    <w:p w:rsidR="0097314E" w:rsidRPr="00C72E74" w:rsidRDefault="0097314E" w:rsidP="00405185">
      <w:pPr>
        <w:widowControl w:val="0"/>
        <w:autoSpaceDE w:val="0"/>
        <w:autoSpaceDN w:val="0"/>
        <w:adjustRightInd w:val="0"/>
        <w:spacing w:after="0" w:line="360" w:lineRule="auto"/>
        <w:ind w:firstLine="142"/>
        <w:rPr>
          <w:rFonts w:ascii="Times New Roman" w:hAnsi="Times New Roman"/>
          <w:bCs/>
          <w:sz w:val="28"/>
          <w:szCs w:val="28"/>
        </w:rPr>
      </w:pPr>
    </w:p>
    <w:p w:rsidR="004C01D8" w:rsidRPr="004C01D8" w:rsidRDefault="00A13E21"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A13E21">
        <w:rPr>
          <w:rFonts w:ascii="Times New Roman" w:hAnsi="Times New Roman"/>
          <w:bCs/>
          <w:sz w:val="28"/>
          <w:szCs w:val="28"/>
        </w:rPr>
        <w:t>Автомобильные материалы, их старение</w:t>
      </w:r>
      <w:r w:rsidR="004C01D8" w:rsidRPr="004C01D8">
        <w:rPr>
          <w:rFonts w:ascii="Times New Roman" w:hAnsi="Times New Roman"/>
          <w:bCs/>
          <w:sz w:val="28"/>
          <w:szCs w:val="28"/>
        </w:rPr>
        <w:t>: Метод</w:t>
      </w:r>
      <w:proofErr w:type="gramStart"/>
      <w:r w:rsidR="004C01D8" w:rsidRPr="004C01D8">
        <w:rPr>
          <w:rFonts w:ascii="Times New Roman" w:hAnsi="Times New Roman"/>
          <w:bCs/>
          <w:sz w:val="28"/>
          <w:szCs w:val="28"/>
        </w:rPr>
        <w:t>.</w:t>
      </w:r>
      <w:proofErr w:type="gramEnd"/>
      <w:r w:rsidR="004C01D8" w:rsidRPr="004C01D8">
        <w:rPr>
          <w:rFonts w:ascii="Times New Roman" w:hAnsi="Times New Roman"/>
          <w:bCs/>
          <w:sz w:val="28"/>
          <w:szCs w:val="28"/>
        </w:rPr>
        <w:t xml:space="preserve"> </w:t>
      </w:r>
      <w:proofErr w:type="gramStart"/>
      <w:r w:rsidR="004C01D8" w:rsidRPr="004C01D8">
        <w:rPr>
          <w:rFonts w:ascii="Times New Roman" w:hAnsi="Times New Roman"/>
          <w:bCs/>
          <w:sz w:val="28"/>
          <w:szCs w:val="28"/>
        </w:rPr>
        <w:t>у</w:t>
      </w:r>
      <w:proofErr w:type="gramEnd"/>
      <w:r w:rsidR="004C01D8" w:rsidRPr="004C01D8">
        <w:rPr>
          <w:rFonts w:ascii="Times New Roman" w:hAnsi="Times New Roman"/>
          <w:bCs/>
          <w:sz w:val="28"/>
          <w:szCs w:val="28"/>
        </w:rPr>
        <w:t xml:space="preserve">казания к </w:t>
      </w:r>
      <w:r>
        <w:rPr>
          <w:rFonts w:ascii="Times New Roman" w:hAnsi="Times New Roman"/>
          <w:bCs/>
          <w:sz w:val="28"/>
          <w:szCs w:val="28"/>
        </w:rPr>
        <w:t>контрольной работе. П</w:t>
      </w:r>
      <w:r w:rsidRPr="00A13E21">
        <w:rPr>
          <w:rFonts w:ascii="Times New Roman" w:hAnsi="Times New Roman"/>
          <w:bCs/>
          <w:sz w:val="28"/>
          <w:szCs w:val="28"/>
        </w:rPr>
        <w:t>редназначены для студентов заочной формы обучения</w:t>
      </w:r>
      <w:r w:rsidR="004C01D8" w:rsidRPr="004C01D8">
        <w:rPr>
          <w:rFonts w:ascii="Times New Roman" w:hAnsi="Times New Roman"/>
          <w:bCs/>
          <w:sz w:val="28"/>
          <w:szCs w:val="28"/>
        </w:rPr>
        <w:t>. – Ростов н</w:t>
      </w:r>
      <w:proofErr w:type="gramStart"/>
      <w:r w:rsidR="004C01D8" w:rsidRPr="004C01D8">
        <w:rPr>
          <w:rFonts w:ascii="Times New Roman" w:hAnsi="Times New Roman"/>
          <w:bCs/>
          <w:sz w:val="28"/>
          <w:szCs w:val="28"/>
        </w:rPr>
        <w:t>/Д</w:t>
      </w:r>
      <w:proofErr w:type="gramEnd"/>
      <w:r w:rsidR="004C01D8" w:rsidRPr="004C01D8">
        <w:rPr>
          <w:rFonts w:ascii="Times New Roman" w:hAnsi="Times New Roman"/>
          <w:bCs/>
          <w:sz w:val="28"/>
          <w:szCs w:val="28"/>
        </w:rPr>
        <w:t>: Изд. центр ДГТУ, 202</w:t>
      </w:r>
      <w:r>
        <w:rPr>
          <w:rFonts w:ascii="Times New Roman" w:hAnsi="Times New Roman"/>
          <w:bCs/>
          <w:sz w:val="28"/>
          <w:szCs w:val="28"/>
        </w:rPr>
        <w:t>3</w:t>
      </w:r>
      <w:r w:rsidR="004C01D8" w:rsidRPr="004C01D8">
        <w:rPr>
          <w:rFonts w:ascii="Times New Roman" w:hAnsi="Times New Roman"/>
          <w:bCs/>
          <w:sz w:val="28"/>
          <w:szCs w:val="28"/>
        </w:rPr>
        <w:t xml:space="preserve">.- </w:t>
      </w:r>
      <w:r>
        <w:rPr>
          <w:rFonts w:ascii="Times New Roman" w:hAnsi="Times New Roman"/>
          <w:bCs/>
          <w:sz w:val="28"/>
          <w:szCs w:val="28"/>
        </w:rPr>
        <w:t>1</w:t>
      </w:r>
      <w:r w:rsidR="004C01D8" w:rsidRPr="004C01D8">
        <w:rPr>
          <w:rFonts w:ascii="Times New Roman" w:hAnsi="Times New Roman"/>
          <w:bCs/>
          <w:sz w:val="28"/>
          <w:szCs w:val="28"/>
        </w:rPr>
        <w:t>7 с.</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4C01D8">
        <w:rPr>
          <w:rFonts w:ascii="Times New Roman" w:hAnsi="Times New Roman"/>
          <w:bCs/>
          <w:sz w:val="28"/>
          <w:szCs w:val="28"/>
        </w:rPr>
        <w:t xml:space="preserve">Методические указания к </w:t>
      </w:r>
      <w:r w:rsidR="00A13E21">
        <w:rPr>
          <w:rFonts w:ascii="Times New Roman" w:hAnsi="Times New Roman"/>
          <w:bCs/>
          <w:sz w:val="28"/>
          <w:szCs w:val="28"/>
        </w:rPr>
        <w:t>контрольной работе</w:t>
      </w:r>
      <w:r w:rsidRPr="004C01D8">
        <w:rPr>
          <w:rFonts w:ascii="Times New Roman" w:hAnsi="Times New Roman"/>
          <w:bCs/>
          <w:sz w:val="28"/>
          <w:szCs w:val="28"/>
        </w:rPr>
        <w:t xml:space="preserve"> по дисциплине </w:t>
      </w:r>
      <w:r w:rsidRPr="004C01D8">
        <w:rPr>
          <w:rFonts w:ascii="Times New Roman" w:hAnsi="Times New Roman"/>
          <w:bCs/>
          <w:sz w:val="28"/>
          <w:szCs w:val="28"/>
        </w:rPr>
        <w:t>«Автомобильные материалы, их старение и износ»</w:t>
      </w:r>
      <w:r w:rsidRPr="004C01D8">
        <w:rPr>
          <w:rFonts w:ascii="Times New Roman" w:hAnsi="Times New Roman"/>
          <w:bCs/>
          <w:sz w:val="28"/>
          <w:szCs w:val="28"/>
        </w:rPr>
        <w:t xml:space="preserve"> предназначены для студентов заочной формы обучения направления подготовки 23.03.03 «Эксплуатация транспортно-технологических машин и комплексов».</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4C01D8">
        <w:rPr>
          <w:rFonts w:ascii="Times New Roman" w:hAnsi="Times New Roman"/>
          <w:bCs/>
          <w:sz w:val="28"/>
          <w:szCs w:val="28"/>
        </w:rPr>
        <w:t>Печатается по решению методической комиссии факультета</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4C01D8">
        <w:rPr>
          <w:rFonts w:ascii="Times New Roman" w:hAnsi="Times New Roman"/>
          <w:bCs/>
          <w:sz w:val="28"/>
          <w:szCs w:val="28"/>
        </w:rPr>
        <w:t>«Транспорт, сервис и эксплуатация»</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4C01D8">
        <w:rPr>
          <w:rFonts w:ascii="Times New Roman" w:hAnsi="Times New Roman"/>
          <w:bCs/>
          <w:sz w:val="28"/>
          <w:szCs w:val="28"/>
        </w:rPr>
        <w:t>Научный редактор</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4C01D8">
        <w:rPr>
          <w:rFonts w:ascii="Times New Roman" w:hAnsi="Times New Roman"/>
          <w:bCs/>
          <w:sz w:val="28"/>
          <w:szCs w:val="28"/>
        </w:rPr>
        <w:t>д-р</w:t>
      </w:r>
      <w:proofErr w:type="gramStart"/>
      <w:r w:rsidRPr="004C01D8">
        <w:rPr>
          <w:rFonts w:ascii="Times New Roman" w:hAnsi="Times New Roman"/>
          <w:bCs/>
          <w:sz w:val="28"/>
          <w:szCs w:val="28"/>
        </w:rPr>
        <w:t>.</w:t>
      </w:r>
      <w:proofErr w:type="gramEnd"/>
      <w:r w:rsidRPr="004C01D8">
        <w:rPr>
          <w:rFonts w:ascii="Times New Roman" w:hAnsi="Times New Roman"/>
          <w:bCs/>
          <w:sz w:val="28"/>
          <w:szCs w:val="28"/>
        </w:rPr>
        <w:t xml:space="preserve"> </w:t>
      </w:r>
      <w:proofErr w:type="spellStart"/>
      <w:proofErr w:type="gramStart"/>
      <w:r w:rsidRPr="004C01D8">
        <w:rPr>
          <w:rFonts w:ascii="Times New Roman" w:hAnsi="Times New Roman"/>
          <w:bCs/>
          <w:sz w:val="28"/>
          <w:szCs w:val="28"/>
        </w:rPr>
        <w:t>т</w:t>
      </w:r>
      <w:proofErr w:type="gramEnd"/>
      <w:r w:rsidRPr="004C01D8">
        <w:rPr>
          <w:rFonts w:ascii="Times New Roman" w:hAnsi="Times New Roman"/>
          <w:bCs/>
          <w:sz w:val="28"/>
          <w:szCs w:val="28"/>
        </w:rPr>
        <w:t>ехн</w:t>
      </w:r>
      <w:proofErr w:type="spellEnd"/>
      <w:r w:rsidRPr="004C01D8">
        <w:rPr>
          <w:rFonts w:ascii="Times New Roman" w:hAnsi="Times New Roman"/>
          <w:bCs/>
          <w:sz w:val="28"/>
          <w:szCs w:val="28"/>
        </w:rPr>
        <w:t>. наук, профессор А.А. Короткий</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r w:rsidRPr="004C01D8">
        <w:rPr>
          <w:rFonts w:ascii="Times New Roman" w:hAnsi="Times New Roman"/>
          <w:bCs/>
          <w:sz w:val="28"/>
          <w:szCs w:val="28"/>
        </w:rPr>
        <w:t xml:space="preserve">Рецензент канд. </w:t>
      </w:r>
      <w:proofErr w:type="spellStart"/>
      <w:r w:rsidRPr="004C01D8">
        <w:rPr>
          <w:rFonts w:ascii="Times New Roman" w:hAnsi="Times New Roman"/>
          <w:bCs/>
          <w:sz w:val="28"/>
          <w:szCs w:val="28"/>
        </w:rPr>
        <w:t>техн</w:t>
      </w:r>
      <w:proofErr w:type="spellEnd"/>
      <w:r w:rsidRPr="004C01D8">
        <w:rPr>
          <w:rFonts w:ascii="Times New Roman" w:hAnsi="Times New Roman"/>
          <w:bCs/>
          <w:sz w:val="28"/>
          <w:szCs w:val="28"/>
        </w:rPr>
        <w:t>. наук, доцент С.Г. Соловьев</w:t>
      </w: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C01D8" w:rsidRPr="004C01D8" w:rsidRDefault="004C01D8" w:rsidP="004C01D8">
      <w:pPr>
        <w:widowControl w:val="0"/>
        <w:autoSpaceDE w:val="0"/>
        <w:autoSpaceDN w:val="0"/>
        <w:adjustRightInd w:val="0"/>
        <w:spacing w:after="0" w:line="360" w:lineRule="auto"/>
        <w:ind w:firstLine="142"/>
        <w:jc w:val="both"/>
        <w:rPr>
          <w:rFonts w:ascii="Times New Roman" w:hAnsi="Times New Roman"/>
          <w:bCs/>
          <w:sz w:val="28"/>
          <w:szCs w:val="28"/>
        </w:rPr>
      </w:pPr>
    </w:p>
    <w:p w:rsidR="00405185" w:rsidRPr="00C72E74" w:rsidRDefault="00405185" w:rsidP="0078115A">
      <w:pPr>
        <w:widowControl w:val="0"/>
        <w:autoSpaceDE w:val="0"/>
        <w:autoSpaceDN w:val="0"/>
        <w:adjustRightInd w:val="0"/>
        <w:spacing w:after="0" w:line="360" w:lineRule="auto"/>
        <w:ind w:firstLine="4962"/>
        <w:jc w:val="both"/>
        <w:rPr>
          <w:rFonts w:ascii="Times New Roman" w:hAnsi="Times New Roman"/>
          <w:bCs/>
          <w:sz w:val="28"/>
          <w:szCs w:val="28"/>
        </w:rPr>
      </w:pPr>
    </w:p>
    <w:p w:rsidR="00C72E74" w:rsidRPr="00384DCE" w:rsidRDefault="00C72E74" w:rsidP="00C72E74">
      <w:pPr>
        <w:jc w:val="right"/>
        <w:rPr>
          <w:sz w:val="28"/>
          <w:szCs w:val="28"/>
        </w:rPr>
      </w:pPr>
      <w:r w:rsidRPr="00384DCE">
        <w:rPr>
          <w:sz w:val="28"/>
          <w:szCs w:val="28"/>
        </w:rPr>
        <w:sym w:font="Symbol" w:char="F0D3"/>
      </w:r>
      <w:r w:rsidRPr="00384DCE">
        <w:rPr>
          <w:sz w:val="28"/>
          <w:szCs w:val="28"/>
        </w:rPr>
        <w:t xml:space="preserve"> Издательский центр ДГТУ, 20</w:t>
      </w:r>
      <w:r w:rsidR="00A13E21">
        <w:rPr>
          <w:sz w:val="28"/>
          <w:szCs w:val="28"/>
        </w:rPr>
        <w:t>23</w:t>
      </w:r>
    </w:p>
    <w:p w:rsidR="00D85ACA" w:rsidRDefault="00D85ACA" w:rsidP="0078115A">
      <w:pPr>
        <w:spacing w:after="0" w:line="240" w:lineRule="auto"/>
        <w:ind w:firstLine="426"/>
        <w:jc w:val="center"/>
        <w:rPr>
          <w:rFonts w:ascii="Times New Roman" w:hAnsi="Times New Roman"/>
          <w:b/>
          <w:bCs/>
          <w:sz w:val="28"/>
          <w:szCs w:val="28"/>
        </w:rPr>
      </w:pPr>
    </w:p>
    <w:p w:rsidR="00D85ACA" w:rsidRDefault="00D85ACA" w:rsidP="0078115A">
      <w:pPr>
        <w:spacing w:after="0" w:line="240" w:lineRule="auto"/>
        <w:ind w:firstLine="426"/>
        <w:jc w:val="center"/>
        <w:rPr>
          <w:rFonts w:ascii="Times New Roman" w:hAnsi="Times New Roman"/>
          <w:b/>
          <w:bCs/>
          <w:sz w:val="28"/>
          <w:szCs w:val="28"/>
        </w:rPr>
      </w:pPr>
    </w:p>
    <w:p w:rsidR="00DB4A52" w:rsidRDefault="00DB4A52" w:rsidP="0078115A">
      <w:pPr>
        <w:spacing w:after="0" w:line="240" w:lineRule="auto"/>
        <w:ind w:firstLine="426"/>
        <w:jc w:val="center"/>
        <w:rPr>
          <w:rFonts w:ascii="Times New Roman" w:hAnsi="Times New Roman"/>
          <w:b/>
          <w:bCs/>
          <w:sz w:val="28"/>
          <w:szCs w:val="28"/>
        </w:rPr>
      </w:pPr>
      <w:r w:rsidRPr="0078115A">
        <w:rPr>
          <w:rFonts w:ascii="Times New Roman" w:hAnsi="Times New Roman"/>
          <w:b/>
          <w:bCs/>
          <w:sz w:val="28"/>
          <w:szCs w:val="28"/>
        </w:rPr>
        <w:t>1. ЦЕЛЬ И ЗАДАЧИ ИЗУЧЕНИЯ ДИСЦИПЛИНЫ, ЕЕ МЕСТО В УЧЕБНОМ ПРОЦЕССЕ</w:t>
      </w:r>
    </w:p>
    <w:p w:rsidR="00405185" w:rsidRPr="0078115A" w:rsidRDefault="00405185" w:rsidP="0078115A">
      <w:pPr>
        <w:spacing w:after="0" w:line="240" w:lineRule="auto"/>
        <w:ind w:firstLine="426"/>
        <w:jc w:val="center"/>
        <w:rPr>
          <w:rFonts w:ascii="Times New Roman" w:hAnsi="Times New Roman"/>
          <w:sz w:val="28"/>
          <w:szCs w:val="28"/>
        </w:rPr>
      </w:pPr>
    </w:p>
    <w:p w:rsidR="0078115A" w:rsidRDefault="00DB4A52" w:rsidP="0078115A">
      <w:pPr>
        <w:spacing w:after="0" w:line="240" w:lineRule="auto"/>
        <w:ind w:firstLine="426"/>
        <w:jc w:val="center"/>
        <w:rPr>
          <w:rFonts w:ascii="Times New Roman" w:hAnsi="Times New Roman"/>
          <w:sz w:val="28"/>
          <w:szCs w:val="28"/>
        </w:rPr>
      </w:pPr>
      <w:r w:rsidRPr="0078115A">
        <w:rPr>
          <w:rFonts w:ascii="Times New Roman" w:hAnsi="Times New Roman"/>
          <w:b/>
          <w:bCs/>
          <w:sz w:val="28"/>
          <w:szCs w:val="28"/>
        </w:rPr>
        <w:t>1.1. Цель преподавания дисциплины</w:t>
      </w:r>
    </w:p>
    <w:p w:rsidR="00DB4A52" w:rsidRPr="0078115A" w:rsidRDefault="00DB4A52" w:rsidP="0078115A">
      <w:pPr>
        <w:spacing w:after="0" w:line="240" w:lineRule="auto"/>
        <w:ind w:firstLine="426"/>
        <w:jc w:val="both"/>
        <w:rPr>
          <w:rFonts w:ascii="Times New Roman" w:hAnsi="Times New Roman"/>
          <w:sz w:val="28"/>
          <w:szCs w:val="28"/>
        </w:rPr>
      </w:pPr>
      <w:r w:rsidRPr="0078115A">
        <w:rPr>
          <w:rFonts w:ascii="Times New Roman" w:hAnsi="Times New Roman"/>
          <w:sz w:val="28"/>
          <w:szCs w:val="28"/>
        </w:rPr>
        <w:t xml:space="preserve">Основной целью изучения дисциплины является формирование у студентов знаний теоретического и прикладного материаловедения для назначения оптимальных материалов и видов упрочняющей обработки, обеспечивающих надежность и долговечность работы различных узлов и деталей автомобилей.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xml:space="preserve">1.2. Задачи изучения </w:t>
      </w:r>
      <w:r w:rsidRPr="0078115A">
        <w:rPr>
          <w:rFonts w:ascii="Times New Roman" w:hAnsi="Times New Roman"/>
          <w:sz w:val="28"/>
          <w:szCs w:val="28"/>
        </w:rPr>
        <w:t xml:space="preserve">– изучение превращений происходящих в условиях термической обработки, технологии термической и химико-термической обработки;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изучение основных сталей</w:t>
      </w:r>
      <w:r w:rsidR="0078115A">
        <w:rPr>
          <w:rFonts w:ascii="Times New Roman" w:hAnsi="Times New Roman"/>
          <w:sz w:val="28"/>
          <w:szCs w:val="28"/>
        </w:rPr>
        <w:t>, применяемых в автомобилестрое</w:t>
      </w:r>
      <w:r w:rsidRPr="0078115A">
        <w:rPr>
          <w:rFonts w:ascii="Times New Roman" w:hAnsi="Times New Roman"/>
          <w:sz w:val="28"/>
          <w:szCs w:val="28"/>
        </w:rPr>
        <w:t xml:space="preserve">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изучение основных чугунов</w:t>
      </w:r>
      <w:r w:rsidR="0078115A">
        <w:rPr>
          <w:rFonts w:ascii="Times New Roman" w:hAnsi="Times New Roman"/>
          <w:sz w:val="28"/>
          <w:szCs w:val="28"/>
        </w:rPr>
        <w:t>, применяемых в автомобилестрое</w:t>
      </w:r>
      <w:r w:rsidRPr="0078115A">
        <w:rPr>
          <w:rFonts w:ascii="Times New Roman" w:hAnsi="Times New Roman"/>
          <w:sz w:val="28"/>
          <w:szCs w:val="28"/>
        </w:rPr>
        <w:t xml:space="preserve">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приобретение навыков в выб</w:t>
      </w:r>
      <w:r w:rsidR="0078115A">
        <w:rPr>
          <w:rFonts w:ascii="Times New Roman" w:hAnsi="Times New Roman"/>
          <w:sz w:val="28"/>
          <w:szCs w:val="28"/>
        </w:rPr>
        <w:t>оре материала и назначении режи</w:t>
      </w:r>
      <w:r w:rsidRPr="0078115A">
        <w:rPr>
          <w:rFonts w:ascii="Times New Roman" w:hAnsi="Times New Roman"/>
          <w:sz w:val="28"/>
          <w:szCs w:val="28"/>
        </w:rPr>
        <w:t>мов термической обработки для раз</w:t>
      </w:r>
      <w:r w:rsidR="0078115A">
        <w:rPr>
          <w:rFonts w:ascii="Times New Roman" w:hAnsi="Times New Roman"/>
          <w:sz w:val="28"/>
          <w:szCs w:val="28"/>
        </w:rPr>
        <w:t>личных деталей автомобилей с це</w:t>
      </w:r>
      <w:r w:rsidRPr="0078115A">
        <w:rPr>
          <w:rFonts w:ascii="Times New Roman" w:hAnsi="Times New Roman"/>
          <w:sz w:val="28"/>
          <w:szCs w:val="28"/>
        </w:rPr>
        <w:t xml:space="preserve">лью обеспечения требуемого комплекса свойств;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приобретение умения навыко</w:t>
      </w:r>
      <w:r w:rsidR="0078115A">
        <w:rPr>
          <w:rFonts w:ascii="Times New Roman" w:hAnsi="Times New Roman"/>
          <w:sz w:val="28"/>
          <w:szCs w:val="28"/>
        </w:rPr>
        <w:t>в работы со справочной литерату</w:t>
      </w:r>
      <w:r w:rsidRPr="0078115A">
        <w:rPr>
          <w:rFonts w:ascii="Times New Roman" w:hAnsi="Times New Roman"/>
          <w:sz w:val="28"/>
          <w:szCs w:val="28"/>
        </w:rPr>
        <w:t xml:space="preserve">рой.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xml:space="preserve">1.3. Дисциплины, необходимые для изучения данного курса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Перечень дисциплин, усвоение которых студентами необходимо для изучения данного предмета: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 физика;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 химия;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 теоретическая механика;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 сопротивление материалов;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 детали машин;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 материаловедение. </w:t>
      </w:r>
    </w:p>
    <w:p w:rsidR="00DB4A52" w:rsidRPr="0078115A" w:rsidRDefault="00DB4A52" w:rsidP="0078115A">
      <w:pPr>
        <w:spacing w:after="0" w:line="240" w:lineRule="auto"/>
        <w:ind w:firstLine="600"/>
        <w:jc w:val="both"/>
        <w:rPr>
          <w:rFonts w:ascii="Times New Roman" w:hAnsi="Times New Roman"/>
          <w:sz w:val="28"/>
          <w:szCs w:val="28"/>
        </w:rPr>
      </w:pPr>
    </w:p>
    <w:p w:rsidR="000219D3" w:rsidRDefault="000219D3" w:rsidP="0078115A">
      <w:pPr>
        <w:spacing w:after="0" w:line="240" w:lineRule="auto"/>
        <w:ind w:firstLine="600"/>
        <w:jc w:val="both"/>
        <w:rPr>
          <w:rFonts w:ascii="Times New Roman" w:hAnsi="Times New Roman"/>
          <w:b/>
          <w:bCs/>
          <w:sz w:val="28"/>
          <w:szCs w:val="28"/>
        </w:rPr>
      </w:pPr>
    </w:p>
    <w:p w:rsidR="00DB4A52" w:rsidRDefault="00DB4A52" w:rsidP="0078115A">
      <w:pPr>
        <w:spacing w:after="0" w:line="240" w:lineRule="auto"/>
        <w:ind w:firstLine="600"/>
        <w:jc w:val="both"/>
        <w:rPr>
          <w:rFonts w:ascii="Times New Roman" w:hAnsi="Times New Roman"/>
          <w:b/>
          <w:bCs/>
          <w:sz w:val="28"/>
          <w:szCs w:val="28"/>
        </w:rPr>
      </w:pPr>
      <w:r w:rsidRPr="0078115A">
        <w:rPr>
          <w:rFonts w:ascii="Times New Roman" w:hAnsi="Times New Roman"/>
          <w:b/>
          <w:bCs/>
          <w:sz w:val="28"/>
          <w:szCs w:val="28"/>
        </w:rPr>
        <w:t>2. СОДЕРЖАНИЕ ДИСЦ</w:t>
      </w:r>
      <w:r w:rsidR="00E21059">
        <w:rPr>
          <w:rFonts w:ascii="Times New Roman" w:hAnsi="Times New Roman"/>
          <w:b/>
          <w:bCs/>
          <w:sz w:val="28"/>
          <w:szCs w:val="28"/>
        </w:rPr>
        <w:t>И</w:t>
      </w:r>
      <w:r w:rsidRPr="0078115A">
        <w:rPr>
          <w:rFonts w:ascii="Times New Roman" w:hAnsi="Times New Roman"/>
          <w:b/>
          <w:bCs/>
          <w:sz w:val="28"/>
          <w:szCs w:val="28"/>
        </w:rPr>
        <w:t xml:space="preserve">ПЛИНЫ </w:t>
      </w:r>
    </w:p>
    <w:p w:rsidR="00405185" w:rsidRPr="0078115A" w:rsidRDefault="00405185" w:rsidP="0078115A">
      <w:pPr>
        <w:spacing w:after="0" w:line="240" w:lineRule="auto"/>
        <w:ind w:firstLine="600"/>
        <w:jc w:val="both"/>
        <w:rPr>
          <w:rFonts w:ascii="Times New Roman" w:hAnsi="Times New Roman"/>
          <w:sz w:val="28"/>
          <w:szCs w:val="28"/>
        </w:rPr>
      </w:pP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Требования, предъявл</w:t>
      </w:r>
      <w:r w:rsidR="0078115A">
        <w:rPr>
          <w:rFonts w:ascii="Times New Roman" w:hAnsi="Times New Roman"/>
          <w:b/>
          <w:bCs/>
          <w:sz w:val="28"/>
          <w:szCs w:val="28"/>
        </w:rPr>
        <w:t>яемые к конструкционным материа</w:t>
      </w:r>
      <w:r w:rsidRPr="0078115A">
        <w:rPr>
          <w:rFonts w:ascii="Times New Roman" w:hAnsi="Times New Roman"/>
          <w:b/>
          <w:bCs/>
          <w:sz w:val="28"/>
          <w:szCs w:val="28"/>
        </w:rPr>
        <w:t xml:space="preserve">лам в автомобилестроении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Условия эксплуатации автомобилей и требования, предъявляемые к металлам и сплавам. Химический с</w:t>
      </w:r>
      <w:r w:rsidR="0078115A">
        <w:rPr>
          <w:rFonts w:ascii="Times New Roman" w:hAnsi="Times New Roman"/>
          <w:sz w:val="28"/>
          <w:szCs w:val="28"/>
        </w:rPr>
        <w:t>остав, механические и технологи</w:t>
      </w:r>
      <w:r w:rsidRPr="0078115A">
        <w:rPr>
          <w:rFonts w:ascii="Times New Roman" w:hAnsi="Times New Roman"/>
          <w:sz w:val="28"/>
          <w:szCs w:val="28"/>
        </w:rPr>
        <w:t xml:space="preserve">ческие характеристики металлов и сплавов.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Термическая обработка с</w:t>
      </w:r>
      <w:r w:rsidR="0078115A">
        <w:rPr>
          <w:rFonts w:ascii="Times New Roman" w:hAnsi="Times New Roman"/>
          <w:b/>
          <w:bCs/>
          <w:sz w:val="28"/>
          <w:szCs w:val="28"/>
        </w:rPr>
        <w:t>тали и сплава в автомобилестрое</w:t>
      </w:r>
      <w:r w:rsidRPr="0078115A">
        <w:rPr>
          <w:rFonts w:ascii="Times New Roman" w:hAnsi="Times New Roman"/>
          <w:b/>
          <w:bCs/>
          <w:sz w:val="28"/>
          <w:szCs w:val="28"/>
        </w:rPr>
        <w:t xml:space="preserve">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Типовые режимы предвари</w:t>
      </w:r>
      <w:r w:rsidR="0078115A">
        <w:rPr>
          <w:rFonts w:ascii="Times New Roman" w:hAnsi="Times New Roman"/>
          <w:sz w:val="28"/>
          <w:szCs w:val="28"/>
        </w:rPr>
        <w:t>тельной и упрочняющей термообра</w:t>
      </w:r>
      <w:r w:rsidRPr="0078115A">
        <w:rPr>
          <w:rFonts w:ascii="Times New Roman" w:hAnsi="Times New Roman"/>
          <w:sz w:val="28"/>
          <w:szCs w:val="28"/>
        </w:rPr>
        <w:t>ботки сплавов. Методы поверхностного упрочнения. Основные методы химико-термической обработки и поверхностной закалки. Ти</w:t>
      </w:r>
      <w:r w:rsidR="0078115A">
        <w:rPr>
          <w:rFonts w:ascii="Times New Roman" w:hAnsi="Times New Roman"/>
          <w:sz w:val="28"/>
          <w:szCs w:val="28"/>
        </w:rPr>
        <w:t>повые ре</w:t>
      </w:r>
      <w:r w:rsidRPr="0078115A">
        <w:rPr>
          <w:rFonts w:ascii="Times New Roman" w:hAnsi="Times New Roman"/>
          <w:sz w:val="28"/>
          <w:szCs w:val="28"/>
        </w:rPr>
        <w:t xml:space="preserve">жимы термообработки цветных сплавов на основе алюминия, магния и меди.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Конструкционные стали</w:t>
      </w:r>
      <w:r w:rsidR="0078115A">
        <w:rPr>
          <w:rFonts w:ascii="Times New Roman" w:hAnsi="Times New Roman"/>
          <w:b/>
          <w:bCs/>
          <w:sz w:val="28"/>
          <w:szCs w:val="28"/>
        </w:rPr>
        <w:t>, применяемые в автомобилестрое</w:t>
      </w:r>
      <w:r w:rsidRPr="0078115A">
        <w:rPr>
          <w:rFonts w:ascii="Times New Roman" w:hAnsi="Times New Roman"/>
          <w:b/>
          <w:bCs/>
          <w:sz w:val="28"/>
          <w:szCs w:val="28"/>
        </w:rPr>
        <w:t xml:space="preserve">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Стали общего и специального назначения. Углеродистые, </w:t>
      </w:r>
      <w:proofErr w:type="spellStart"/>
      <w:proofErr w:type="gramStart"/>
      <w:r w:rsidRPr="0078115A">
        <w:rPr>
          <w:rFonts w:ascii="Times New Roman" w:hAnsi="Times New Roman"/>
          <w:sz w:val="28"/>
          <w:szCs w:val="28"/>
        </w:rPr>
        <w:t>легиро</w:t>
      </w:r>
      <w:proofErr w:type="spellEnd"/>
      <w:r w:rsidRPr="0078115A">
        <w:rPr>
          <w:rFonts w:ascii="Times New Roman" w:hAnsi="Times New Roman"/>
          <w:sz w:val="28"/>
          <w:szCs w:val="28"/>
        </w:rPr>
        <w:t>-ванные</w:t>
      </w:r>
      <w:proofErr w:type="gramEnd"/>
      <w:r w:rsidRPr="0078115A">
        <w:rPr>
          <w:rFonts w:ascii="Times New Roman" w:hAnsi="Times New Roman"/>
          <w:sz w:val="28"/>
          <w:szCs w:val="28"/>
        </w:rPr>
        <w:t xml:space="preserve"> и низколегированные стали. Рессорно-пружинные, </w:t>
      </w:r>
      <w:proofErr w:type="spellStart"/>
      <w:proofErr w:type="gramStart"/>
      <w:r w:rsidRPr="0078115A">
        <w:rPr>
          <w:rFonts w:ascii="Times New Roman" w:hAnsi="Times New Roman"/>
          <w:sz w:val="28"/>
          <w:szCs w:val="28"/>
        </w:rPr>
        <w:t>высоколе-гированные</w:t>
      </w:r>
      <w:proofErr w:type="spellEnd"/>
      <w:proofErr w:type="gramEnd"/>
      <w:r w:rsidRPr="0078115A">
        <w:rPr>
          <w:rFonts w:ascii="Times New Roman" w:hAnsi="Times New Roman"/>
          <w:sz w:val="28"/>
          <w:szCs w:val="28"/>
        </w:rPr>
        <w:t xml:space="preserve"> жаростойкие и жаропрочные стали. Автоматные и </w:t>
      </w:r>
      <w:proofErr w:type="gramStart"/>
      <w:r w:rsidRPr="0078115A">
        <w:rPr>
          <w:rFonts w:ascii="Times New Roman" w:hAnsi="Times New Roman"/>
          <w:sz w:val="28"/>
          <w:szCs w:val="28"/>
        </w:rPr>
        <w:t>под-</w:t>
      </w:r>
      <w:proofErr w:type="spellStart"/>
      <w:r w:rsidRPr="0078115A">
        <w:rPr>
          <w:rFonts w:ascii="Times New Roman" w:hAnsi="Times New Roman"/>
          <w:sz w:val="28"/>
          <w:szCs w:val="28"/>
        </w:rPr>
        <w:t>шипниковые</w:t>
      </w:r>
      <w:proofErr w:type="spellEnd"/>
      <w:proofErr w:type="gramEnd"/>
      <w:r w:rsidRPr="0078115A">
        <w:rPr>
          <w:rFonts w:ascii="Times New Roman" w:hAnsi="Times New Roman"/>
          <w:sz w:val="28"/>
          <w:szCs w:val="28"/>
        </w:rPr>
        <w:t xml:space="preserve"> стали. Типовые процессы упрочняющей термической и химико-термической обработки ко</w:t>
      </w:r>
      <w:r w:rsidR="0078115A">
        <w:rPr>
          <w:rFonts w:ascii="Times New Roman" w:hAnsi="Times New Roman"/>
          <w:sz w:val="28"/>
          <w:szCs w:val="28"/>
        </w:rPr>
        <w:t>нструкционных сталей в зависимо</w:t>
      </w:r>
      <w:r w:rsidRPr="0078115A">
        <w:rPr>
          <w:rFonts w:ascii="Times New Roman" w:hAnsi="Times New Roman"/>
          <w:sz w:val="28"/>
          <w:szCs w:val="28"/>
        </w:rPr>
        <w:t xml:space="preserve">сти от условий эксплуатации узлов и деталей автомобилей.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Конструкционные чугун</w:t>
      </w:r>
      <w:r w:rsidR="004A385E">
        <w:rPr>
          <w:rFonts w:ascii="Times New Roman" w:hAnsi="Times New Roman"/>
          <w:b/>
          <w:bCs/>
          <w:sz w:val="28"/>
          <w:szCs w:val="28"/>
        </w:rPr>
        <w:t>ы, применяемые в автомобилестро</w:t>
      </w:r>
      <w:r w:rsidRPr="0078115A">
        <w:rPr>
          <w:rFonts w:ascii="Times New Roman" w:hAnsi="Times New Roman"/>
          <w:b/>
          <w:bCs/>
          <w:sz w:val="28"/>
          <w:szCs w:val="28"/>
        </w:rPr>
        <w:t xml:space="preserve">ении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Чугуны с пластинчатым, шаровидным, хлопьевидным графитом. Специальные чугуны.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Цветные металлы и с</w:t>
      </w:r>
      <w:r w:rsidR="004A385E">
        <w:rPr>
          <w:rFonts w:ascii="Times New Roman" w:hAnsi="Times New Roman"/>
          <w:b/>
          <w:bCs/>
          <w:sz w:val="28"/>
          <w:szCs w:val="28"/>
        </w:rPr>
        <w:t>плавы, применяемые в автомобиле</w:t>
      </w:r>
      <w:r w:rsidRPr="0078115A">
        <w:rPr>
          <w:rFonts w:ascii="Times New Roman" w:hAnsi="Times New Roman"/>
          <w:b/>
          <w:bCs/>
          <w:sz w:val="28"/>
          <w:szCs w:val="28"/>
        </w:rPr>
        <w:t xml:space="preserve">строении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Цветные алюминиевые, цинковые и магниевые сплавы. Цветные сплавы на медной основе. Припои</w:t>
      </w:r>
      <w:r w:rsidR="004A385E">
        <w:rPr>
          <w:rFonts w:ascii="Times New Roman" w:hAnsi="Times New Roman"/>
          <w:sz w:val="28"/>
          <w:szCs w:val="28"/>
        </w:rPr>
        <w:t xml:space="preserve"> и антифрикционные сплавы. Хими</w:t>
      </w:r>
      <w:r w:rsidRPr="0078115A">
        <w:rPr>
          <w:rFonts w:ascii="Times New Roman" w:hAnsi="Times New Roman"/>
          <w:sz w:val="28"/>
          <w:szCs w:val="28"/>
        </w:rPr>
        <w:t xml:space="preserve">ческий состав наиболее распространенных в автомобилестроении сплавов. Основные типовые режимы упрочняющей обработки цветных сплавов.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xml:space="preserve">– Материалы, альтернативные металлическим сплавам, </w:t>
      </w:r>
      <w:proofErr w:type="spellStart"/>
      <w:proofErr w:type="gramStart"/>
      <w:r w:rsidRPr="0078115A">
        <w:rPr>
          <w:rFonts w:ascii="Times New Roman" w:hAnsi="Times New Roman"/>
          <w:b/>
          <w:bCs/>
          <w:sz w:val="28"/>
          <w:szCs w:val="28"/>
        </w:rPr>
        <w:t>изго-товленные</w:t>
      </w:r>
      <w:proofErr w:type="spellEnd"/>
      <w:proofErr w:type="gramEnd"/>
      <w:r w:rsidRPr="0078115A">
        <w:rPr>
          <w:rFonts w:ascii="Times New Roman" w:hAnsi="Times New Roman"/>
          <w:b/>
          <w:bCs/>
          <w:sz w:val="28"/>
          <w:szCs w:val="28"/>
        </w:rPr>
        <w:t xml:space="preserve"> по нетрадиционной технологии </w:t>
      </w:r>
    </w:p>
    <w:p w:rsidR="00DB4A52" w:rsidRPr="0078115A" w:rsidRDefault="00DB4A52" w:rsidP="00A22735">
      <w:pPr>
        <w:spacing w:after="0"/>
        <w:jc w:val="both"/>
        <w:rPr>
          <w:rFonts w:ascii="Times New Roman" w:hAnsi="Times New Roman"/>
          <w:sz w:val="28"/>
          <w:szCs w:val="28"/>
        </w:rPr>
      </w:pPr>
      <w:r w:rsidRPr="0078115A">
        <w:rPr>
          <w:rFonts w:ascii="Times New Roman" w:hAnsi="Times New Roman"/>
          <w:sz w:val="28"/>
          <w:szCs w:val="28"/>
        </w:rPr>
        <w:t>Пластические массы,</w:t>
      </w:r>
      <w:r w:rsidR="00A22735">
        <w:rPr>
          <w:rFonts w:ascii="Times New Roman" w:hAnsi="Times New Roman"/>
          <w:sz w:val="28"/>
          <w:szCs w:val="28"/>
        </w:rPr>
        <w:t xml:space="preserve"> </w:t>
      </w:r>
      <w:r w:rsidRPr="0078115A">
        <w:rPr>
          <w:rFonts w:ascii="Times New Roman" w:hAnsi="Times New Roman"/>
          <w:sz w:val="28"/>
          <w:szCs w:val="28"/>
        </w:rPr>
        <w:t>металлам и сплавам. Химический состав, механические и технологи</w:t>
      </w:r>
      <w:bookmarkStart w:id="0" w:name="_GoBack"/>
      <w:bookmarkEnd w:id="0"/>
      <w:r w:rsidRPr="0078115A">
        <w:rPr>
          <w:rFonts w:ascii="Times New Roman" w:hAnsi="Times New Roman"/>
          <w:sz w:val="28"/>
          <w:szCs w:val="28"/>
        </w:rPr>
        <w:t xml:space="preserve">ческие характеристики металлов и сплавов.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Термическая обработка с</w:t>
      </w:r>
      <w:r w:rsidR="004A385E">
        <w:rPr>
          <w:rFonts w:ascii="Times New Roman" w:hAnsi="Times New Roman"/>
          <w:b/>
          <w:bCs/>
          <w:sz w:val="28"/>
          <w:szCs w:val="28"/>
        </w:rPr>
        <w:t>тали и сплава в автомобилестрое</w:t>
      </w:r>
      <w:r w:rsidRPr="0078115A">
        <w:rPr>
          <w:rFonts w:ascii="Times New Roman" w:hAnsi="Times New Roman"/>
          <w:b/>
          <w:bCs/>
          <w:sz w:val="28"/>
          <w:szCs w:val="28"/>
        </w:rPr>
        <w:t xml:space="preserve">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Типовые режимы предвари</w:t>
      </w:r>
      <w:r w:rsidR="004A385E">
        <w:rPr>
          <w:rFonts w:ascii="Times New Roman" w:hAnsi="Times New Roman"/>
          <w:sz w:val="28"/>
          <w:szCs w:val="28"/>
        </w:rPr>
        <w:t>тельной и упрочняющей термообра</w:t>
      </w:r>
      <w:r w:rsidRPr="0078115A">
        <w:rPr>
          <w:rFonts w:ascii="Times New Roman" w:hAnsi="Times New Roman"/>
          <w:sz w:val="28"/>
          <w:szCs w:val="28"/>
        </w:rPr>
        <w:t>ботки сплавов. Методы поверхностного упрочнения. Основные методы химико-термической обработки и поверхностной закалки. Ти</w:t>
      </w:r>
      <w:r w:rsidR="004A385E">
        <w:rPr>
          <w:rFonts w:ascii="Times New Roman" w:hAnsi="Times New Roman"/>
          <w:sz w:val="28"/>
          <w:szCs w:val="28"/>
        </w:rPr>
        <w:t>повые ре</w:t>
      </w:r>
      <w:r w:rsidRPr="0078115A">
        <w:rPr>
          <w:rFonts w:ascii="Times New Roman" w:hAnsi="Times New Roman"/>
          <w:sz w:val="28"/>
          <w:szCs w:val="28"/>
        </w:rPr>
        <w:t xml:space="preserve">жимы термообработки цветных сплавов на основе алюминия, магния и меди.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xml:space="preserve">– Конструкционные стали, применяемые в автомобилестроении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Стали общего и специального назначения. Углеродистые, </w:t>
      </w:r>
      <w:proofErr w:type="spellStart"/>
      <w:proofErr w:type="gramStart"/>
      <w:r w:rsidRPr="0078115A">
        <w:rPr>
          <w:rFonts w:ascii="Times New Roman" w:hAnsi="Times New Roman"/>
          <w:sz w:val="28"/>
          <w:szCs w:val="28"/>
        </w:rPr>
        <w:t>легиро</w:t>
      </w:r>
      <w:proofErr w:type="spellEnd"/>
      <w:r w:rsidRPr="0078115A">
        <w:rPr>
          <w:rFonts w:ascii="Times New Roman" w:hAnsi="Times New Roman"/>
          <w:sz w:val="28"/>
          <w:szCs w:val="28"/>
        </w:rPr>
        <w:t>-ванные</w:t>
      </w:r>
      <w:proofErr w:type="gramEnd"/>
      <w:r w:rsidRPr="0078115A">
        <w:rPr>
          <w:rFonts w:ascii="Times New Roman" w:hAnsi="Times New Roman"/>
          <w:sz w:val="28"/>
          <w:szCs w:val="28"/>
        </w:rPr>
        <w:t xml:space="preserve"> и низколегированные стали. Рессорно-пружинные, </w:t>
      </w:r>
      <w:proofErr w:type="spellStart"/>
      <w:proofErr w:type="gramStart"/>
      <w:r w:rsidRPr="0078115A">
        <w:rPr>
          <w:rFonts w:ascii="Times New Roman" w:hAnsi="Times New Roman"/>
          <w:sz w:val="28"/>
          <w:szCs w:val="28"/>
        </w:rPr>
        <w:t>высоколе-гированные</w:t>
      </w:r>
      <w:proofErr w:type="spellEnd"/>
      <w:proofErr w:type="gramEnd"/>
      <w:r w:rsidRPr="0078115A">
        <w:rPr>
          <w:rFonts w:ascii="Times New Roman" w:hAnsi="Times New Roman"/>
          <w:sz w:val="28"/>
          <w:szCs w:val="28"/>
        </w:rPr>
        <w:t xml:space="preserve"> жаростойкие и жаропрочные стали. Автоматные и </w:t>
      </w:r>
      <w:proofErr w:type="gramStart"/>
      <w:r w:rsidRPr="0078115A">
        <w:rPr>
          <w:rFonts w:ascii="Times New Roman" w:hAnsi="Times New Roman"/>
          <w:sz w:val="28"/>
          <w:szCs w:val="28"/>
        </w:rPr>
        <w:t>под-</w:t>
      </w:r>
      <w:proofErr w:type="spellStart"/>
      <w:r w:rsidRPr="0078115A">
        <w:rPr>
          <w:rFonts w:ascii="Times New Roman" w:hAnsi="Times New Roman"/>
          <w:sz w:val="28"/>
          <w:szCs w:val="28"/>
        </w:rPr>
        <w:t>шипниковые</w:t>
      </w:r>
      <w:proofErr w:type="spellEnd"/>
      <w:proofErr w:type="gramEnd"/>
      <w:r w:rsidRPr="0078115A">
        <w:rPr>
          <w:rFonts w:ascii="Times New Roman" w:hAnsi="Times New Roman"/>
          <w:sz w:val="28"/>
          <w:szCs w:val="28"/>
        </w:rPr>
        <w:t xml:space="preserve"> стали. Типовые процессы упрочняющей термической и химико-термической обработки ко</w:t>
      </w:r>
      <w:r w:rsidR="004A385E">
        <w:rPr>
          <w:rFonts w:ascii="Times New Roman" w:hAnsi="Times New Roman"/>
          <w:sz w:val="28"/>
          <w:szCs w:val="28"/>
        </w:rPr>
        <w:t>нструкционных сталей в зависимо</w:t>
      </w:r>
      <w:r w:rsidRPr="0078115A">
        <w:rPr>
          <w:rFonts w:ascii="Times New Roman" w:hAnsi="Times New Roman"/>
          <w:sz w:val="28"/>
          <w:szCs w:val="28"/>
        </w:rPr>
        <w:t xml:space="preserve">сти от условий эксплуатации узлов и деталей автомобилей.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Конструкционные чугун</w:t>
      </w:r>
      <w:r w:rsidR="004A385E">
        <w:rPr>
          <w:rFonts w:ascii="Times New Roman" w:hAnsi="Times New Roman"/>
          <w:b/>
          <w:bCs/>
          <w:sz w:val="28"/>
          <w:szCs w:val="28"/>
        </w:rPr>
        <w:t>ы, применяемые в автомобилестро</w:t>
      </w:r>
      <w:r w:rsidRPr="0078115A">
        <w:rPr>
          <w:rFonts w:ascii="Times New Roman" w:hAnsi="Times New Roman"/>
          <w:b/>
          <w:bCs/>
          <w:sz w:val="28"/>
          <w:szCs w:val="28"/>
        </w:rPr>
        <w:t xml:space="preserve">ении </w:t>
      </w:r>
    </w:p>
    <w:p w:rsidR="00DB4A52" w:rsidRPr="0078115A" w:rsidRDefault="00DB4A52"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Чугуны с пластинчатым, шаровидным, хлопьевидным графитом. Специальные чугуны. </w:t>
      </w:r>
    </w:p>
    <w:p w:rsidR="00733484" w:rsidRPr="0078115A" w:rsidRDefault="00DB4A52" w:rsidP="0078115A">
      <w:pPr>
        <w:spacing w:after="0"/>
        <w:jc w:val="both"/>
        <w:rPr>
          <w:rFonts w:ascii="Times New Roman" w:hAnsi="Times New Roman"/>
          <w:sz w:val="28"/>
          <w:szCs w:val="28"/>
        </w:rPr>
      </w:pPr>
      <w:r w:rsidRPr="0078115A">
        <w:rPr>
          <w:rFonts w:ascii="Times New Roman" w:hAnsi="Times New Roman"/>
          <w:b/>
          <w:bCs/>
          <w:sz w:val="28"/>
          <w:szCs w:val="28"/>
        </w:rPr>
        <w:t>– Ц</w:t>
      </w:r>
      <w:r w:rsidR="00733484" w:rsidRPr="0078115A">
        <w:rPr>
          <w:rFonts w:ascii="Times New Roman" w:hAnsi="Times New Roman"/>
          <w:b/>
          <w:bCs/>
          <w:sz w:val="28"/>
          <w:szCs w:val="28"/>
        </w:rPr>
        <w:t xml:space="preserve">ветные металлы и сплавы, применяемые в автомобилестроении </w:t>
      </w:r>
    </w:p>
    <w:p w:rsidR="00733484" w:rsidRPr="0078115A" w:rsidRDefault="00733484" w:rsidP="0078115A">
      <w:pPr>
        <w:spacing w:after="0" w:line="240" w:lineRule="auto"/>
        <w:ind w:firstLine="600"/>
        <w:jc w:val="both"/>
        <w:rPr>
          <w:rFonts w:ascii="Times New Roman" w:hAnsi="Times New Roman"/>
          <w:sz w:val="28"/>
          <w:szCs w:val="28"/>
        </w:rPr>
      </w:pPr>
      <w:r w:rsidRPr="0078115A">
        <w:rPr>
          <w:rFonts w:ascii="Times New Roman" w:hAnsi="Times New Roman"/>
          <w:sz w:val="28"/>
          <w:szCs w:val="28"/>
        </w:rPr>
        <w:t>Цветные алюминиевые, цинковые и магниевые сплавы. Цветные сплавы на медной основе. Припои</w:t>
      </w:r>
      <w:r w:rsidR="004A385E">
        <w:rPr>
          <w:rFonts w:ascii="Times New Roman" w:hAnsi="Times New Roman"/>
          <w:sz w:val="28"/>
          <w:szCs w:val="28"/>
        </w:rPr>
        <w:t xml:space="preserve"> и антифрикционные сплавы. Хими</w:t>
      </w:r>
      <w:r w:rsidRPr="0078115A">
        <w:rPr>
          <w:rFonts w:ascii="Times New Roman" w:hAnsi="Times New Roman"/>
          <w:sz w:val="28"/>
          <w:szCs w:val="28"/>
        </w:rPr>
        <w:t xml:space="preserve">ческий состав наиболее распространенных в автомобилестроении сплавов. Основные типовые режимы упрочняющей обработки цветных сплавов. </w:t>
      </w:r>
    </w:p>
    <w:p w:rsidR="00405185" w:rsidRDefault="00733484" w:rsidP="00A22735">
      <w:pPr>
        <w:spacing w:after="0" w:line="240" w:lineRule="auto"/>
        <w:jc w:val="both"/>
        <w:rPr>
          <w:rFonts w:ascii="Times New Roman" w:hAnsi="Times New Roman"/>
          <w:b/>
          <w:bCs/>
          <w:sz w:val="28"/>
          <w:szCs w:val="28"/>
        </w:rPr>
      </w:pPr>
      <w:r w:rsidRPr="0078115A">
        <w:rPr>
          <w:rFonts w:ascii="Times New Roman" w:hAnsi="Times New Roman"/>
          <w:b/>
          <w:bCs/>
          <w:sz w:val="28"/>
          <w:szCs w:val="28"/>
        </w:rPr>
        <w:t xml:space="preserve">– Материалы, альтернативные металлическим сплавам, </w:t>
      </w:r>
    </w:p>
    <w:p w:rsidR="00733484" w:rsidRPr="0078115A" w:rsidRDefault="00405185" w:rsidP="00A22735">
      <w:pPr>
        <w:spacing w:after="0" w:line="240" w:lineRule="auto"/>
        <w:jc w:val="both"/>
        <w:rPr>
          <w:rFonts w:ascii="Times New Roman" w:hAnsi="Times New Roman"/>
          <w:sz w:val="28"/>
          <w:szCs w:val="28"/>
        </w:rPr>
      </w:pPr>
      <w:proofErr w:type="gramStart"/>
      <w:r>
        <w:rPr>
          <w:rFonts w:ascii="Times New Roman" w:hAnsi="Times New Roman"/>
          <w:b/>
          <w:bCs/>
          <w:sz w:val="28"/>
          <w:szCs w:val="28"/>
        </w:rPr>
        <w:t>изго</w:t>
      </w:r>
      <w:r w:rsidR="00733484" w:rsidRPr="0078115A">
        <w:rPr>
          <w:rFonts w:ascii="Times New Roman" w:hAnsi="Times New Roman"/>
          <w:b/>
          <w:bCs/>
          <w:sz w:val="28"/>
          <w:szCs w:val="28"/>
        </w:rPr>
        <w:t xml:space="preserve">товленные по нетрадиционной технологии </w:t>
      </w:r>
      <w:proofErr w:type="gramEnd"/>
    </w:p>
    <w:p w:rsidR="00733484" w:rsidRPr="0078115A" w:rsidRDefault="00733484" w:rsidP="00A22735">
      <w:pPr>
        <w:spacing w:after="0" w:line="240" w:lineRule="auto"/>
        <w:jc w:val="both"/>
        <w:rPr>
          <w:rFonts w:ascii="Times New Roman" w:hAnsi="Times New Roman"/>
          <w:sz w:val="28"/>
          <w:szCs w:val="28"/>
        </w:rPr>
      </w:pPr>
      <w:r w:rsidRPr="0078115A">
        <w:rPr>
          <w:rFonts w:ascii="Times New Roman" w:hAnsi="Times New Roman"/>
          <w:sz w:val="28"/>
          <w:szCs w:val="28"/>
        </w:rPr>
        <w:t xml:space="preserve">Пластические массы, керамика и металлокерамика, порошковые и композиционные материалы. Основные группы материалов, </w:t>
      </w:r>
      <w:r w:rsidR="00405185">
        <w:rPr>
          <w:rFonts w:ascii="Times New Roman" w:hAnsi="Times New Roman"/>
          <w:sz w:val="28"/>
          <w:szCs w:val="28"/>
        </w:rPr>
        <w:t>эксплуа</w:t>
      </w:r>
      <w:r w:rsidRPr="0078115A">
        <w:rPr>
          <w:rFonts w:ascii="Times New Roman" w:hAnsi="Times New Roman"/>
          <w:sz w:val="28"/>
          <w:szCs w:val="28"/>
        </w:rPr>
        <w:t>тационные свой</w:t>
      </w:r>
      <w:r w:rsidR="00405185">
        <w:rPr>
          <w:rFonts w:ascii="Times New Roman" w:hAnsi="Times New Roman"/>
          <w:sz w:val="28"/>
          <w:szCs w:val="28"/>
        </w:rPr>
        <w:t xml:space="preserve">ства и способы получения. </w:t>
      </w:r>
    </w:p>
    <w:p w:rsidR="00733484" w:rsidRPr="0078115A" w:rsidRDefault="00733484" w:rsidP="0078115A">
      <w:pPr>
        <w:spacing w:after="0" w:line="240" w:lineRule="auto"/>
        <w:ind w:firstLine="600"/>
        <w:jc w:val="both"/>
        <w:rPr>
          <w:rFonts w:ascii="Times New Roman" w:hAnsi="Times New Roman"/>
          <w:sz w:val="28"/>
          <w:szCs w:val="28"/>
        </w:rPr>
      </w:pPr>
      <w:r w:rsidRPr="0078115A">
        <w:rPr>
          <w:rFonts w:ascii="Times New Roman" w:hAnsi="Times New Roman"/>
          <w:b/>
          <w:bCs/>
          <w:sz w:val="28"/>
          <w:szCs w:val="28"/>
        </w:rPr>
        <w:t>– Основные детали автомобилей, материалы для их</w:t>
      </w:r>
      <w:r w:rsidR="004A385E">
        <w:rPr>
          <w:rFonts w:ascii="Times New Roman" w:hAnsi="Times New Roman"/>
          <w:b/>
          <w:bCs/>
          <w:sz w:val="28"/>
          <w:szCs w:val="28"/>
        </w:rPr>
        <w:t xml:space="preserve"> изготов</w:t>
      </w:r>
      <w:r w:rsidRPr="0078115A">
        <w:rPr>
          <w:rFonts w:ascii="Times New Roman" w:hAnsi="Times New Roman"/>
          <w:b/>
          <w:bCs/>
          <w:sz w:val="28"/>
          <w:szCs w:val="28"/>
        </w:rPr>
        <w:t xml:space="preserve">ления </w:t>
      </w:r>
    </w:p>
    <w:p w:rsidR="00733484" w:rsidRPr="0078115A" w:rsidRDefault="00733484" w:rsidP="00A22735">
      <w:pPr>
        <w:spacing w:after="0" w:line="240" w:lineRule="auto"/>
        <w:ind w:firstLine="600"/>
        <w:jc w:val="both"/>
        <w:rPr>
          <w:rFonts w:ascii="Times New Roman" w:hAnsi="Times New Roman"/>
          <w:sz w:val="28"/>
          <w:szCs w:val="28"/>
        </w:rPr>
      </w:pPr>
      <w:r w:rsidRPr="0078115A">
        <w:rPr>
          <w:rFonts w:ascii="Times New Roman" w:hAnsi="Times New Roman"/>
          <w:sz w:val="28"/>
          <w:szCs w:val="28"/>
        </w:rPr>
        <w:t>Материалы и типовые режимы</w:t>
      </w:r>
      <w:r w:rsidR="004F3EC7" w:rsidRPr="0078115A">
        <w:rPr>
          <w:rFonts w:ascii="Times New Roman" w:hAnsi="Times New Roman"/>
          <w:sz w:val="28"/>
          <w:szCs w:val="28"/>
        </w:rPr>
        <w:t xml:space="preserve"> термообработки для основных де</w:t>
      </w:r>
      <w:r w:rsidRPr="0078115A">
        <w:rPr>
          <w:rFonts w:ascii="Times New Roman" w:hAnsi="Times New Roman"/>
          <w:sz w:val="28"/>
          <w:szCs w:val="28"/>
        </w:rPr>
        <w:t>талей: двигателей, коробки передач,</w:t>
      </w:r>
      <w:r w:rsidR="004F3EC7" w:rsidRPr="0078115A">
        <w:rPr>
          <w:rFonts w:ascii="Times New Roman" w:hAnsi="Times New Roman"/>
          <w:sz w:val="28"/>
          <w:szCs w:val="28"/>
        </w:rPr>
        <w:t xml:space="preserve"> карданной передачи, главной пе</w:t>
      </w:r>
      <w:r w:rsidRPr="0078115A">
        <w:rPr>
          <w:rFonts w:ascii="Times New Roman" w:hAnsi="Times New Roman"/>
          <w:sz w:val="28"/>
          <w:szCs w:val="28"/>
        </w:rPr>
        <w:t xml:space="preserve">редачи и полуосей, рулевого механизма, и деталей передней и задней подвески. </w:t>
      </w:r>
    </w:p>
    <w:p w:rsidR="00405185" w:rsidRDefault="00733484" w:rsidP="00A22735">
      <w:pPr>
        <w:spacing w:after="0" w:line="240" w:lineRule="auto"/>
        <w:ind w:firstLine="600"/>
        <w:jc w:val="both"/>
        <w:rPr>
          <w:rFonts w:ascii="Times New Roman" w:hAnsi="Times New Roman"/>
          <w:sz w:val="28"/>
          <w:szCs w:val="28"/>
        </w:rPr>
      </w:pPr>
      <w:r w:rsidRPr="0078115A">
        <w:rPr>
          <w:rFonts w:ascii="Times New Roman" w:hAnsi="Times New Roman"/>
          <w:sz w:val="28"/>
          <w:szCs w:val="28"/>
        </w:rPr>
        <w:t xml:space="preserve">Металлы и материалы, применяемые при восстановлении </w:t>
      </w:r>
    </w:p>
    <w:p w:rsidR="00733484" w:rsidRDefault="00405185" w:rsidP="00A22735">
      <w:pPr>
        <w:spacing w:after="0" w:line="240" w:lineRule="auto"/>
        <w:ind w:firstLine="600"/>
        <w:jc w:val="both"/>
        <w:rPr>
          <w:rFonts w:ascii="Times New Roman" w:hAnsi="Times New Roman"/>
          <w:sz w:val="28"/>
          <w:szCs w:val="28"/>
        </w:rPr>
      </w:pPr>
      <w:r>
        <w:rPr>
          <w:rFonts w:ascii="Times New Roman" w:hAnsi="Times New Roman"/>
          <w:sz w:val="28"/>
          <w:szCs w:val="28"/>
        </w:rPr>
        <w:t>автомо</w:t>
      </w:r>
      <w:r w:rsidR="00733484" w:rsidRPr="0078115A">
        <w:rPr>
          <w:rFonts w:ascii="Times New Roman" w:hAnsi="Times New Roman"/>
          <w:sz w:val="28"/>
          <w:szCs w:val="28"/>
        </w:rPr>
        <w:t xml:space="preserve">бильных деталей сваркой, наплавкой и напылением. </w:t>
      </w:r>
    </w:p>
    <w:p w:rsidR="00524EF0" w:rsidRDefault="00524EF0" w:rsidP="00A22735">
      <w:pPr>
        <w:spacing w:after="0" w:line="240" w:lineRule="auto"/>
        <w:ind w:firstLine="600"/>
        <w:jc w:val="both"/>
        <w:rPr>
          <w:rFonts w:ascii="Times New Roman" w:hAnsi="Times New Roman"/>
          <w:sz w:val="28"/>
          <w:szCs w:val="28"/>
        </w:rPr>
      </w:pPr>
    </w:p>
    <w:p w:rsidR="00F63ADB" w:rsidRPr="0078115A" w:rsidRDefault="00524EF0" w:rsidP="0078115A">
      <w:pPr>
        <w:pStyle w:val="Default"/>
        <w:jc w:val="both"/>
        <w:rPr>
          <w:color w:val="auto"/>
          <w:sz w:val="28"/>
          <w:szCs w:val="28"/>
        </w:rPr>
      </w:pPr>
      <w:r>
        <w:rPr>
          <w:b/>
          <w:bCs/>
          <w:color w:val="auto"/>
          <w:sz w:val="28"/>
          <w:szCs w:val="28"/>
        </w:rPr>
        <w:t>3</w:t>
      </w:r>
      <w:r w:rsidR="00F63ADB" w:rsidRPr="0078115A">
        <w:rPr>
          <w:b/>
          <w:bCs/>
          <w:color w:val="auto"/>
          <w:sz w:val="28"/>
          <w:szCs w:val="28"/>
        </w:rPr>
        <w:t xml:space="preserve">. ПОРЯДОК ВЫПОЛНЕНИЯ КОНТРОЛЬНОЙ РАБОТЫ </w:t>
      </w:r>
    </w:p>
    <w:p w:rsidR="00F63ADB" w:rsidRDefault="00F63ADB" w:rsidP="0078115A">
      <w:pPr>
        <w:pStyle w:val="Default"/>
        <w:jc w:val="both"/>
        <w:rPr>
          <w:color w:val="auto"/>
          <w:sz w:val="28"/>
          <w:szCs w:val="28"/>
        </w:rPr>
      </w:pPr>
      <w:r w:rsidRPr="0078115A">
        <w:rPr>
          <w:color w:val="auto"/>
          <w:sz w:val="28"/>
          <w:szCs w:val="28"/>
        </w:rPr>
        <w:t>Контрольная работа ставит свое</w:t>
      </w:r>
      <w:r w:rsidR="00310BB8">
        <w:rPr>
          <w:color w:val="auto"/>
          <w:sz w:val="28"/>
          <w:szCs w:val="28"/>
        </w:rPr>
        <w:t>й целью закрепление знаний в об</w:t>
      </w:r>
      <w:r w:rsidRPr="0078115A">
        <w:rPr>
          <w:color w:val="auto"/>
          <w:sz w:val="28"/>
          <w:szCs w:val="28"/>
        </w:rPr>
        <w:t>ласти основных конструкционных м</w:t>
      </w:r>
      <w:r w:rsidR="00310BB8">
        <w:rPr>
          <w:color w:val="auto"/>
          <w:sz w:val="28"/>
          <w:szCs w:val="28"/>
        </w:rPr>
        <w:t>атериалов и их термической обра</w:t>
      </w:r>
      <w:r w:rsidRPr="0078115A">
        <w:rPr>
          <w:color w:val="auto"/>
          <w:sz w:val="28"/>
          <w:szCs w:val="28"/>
        </w:rPr>
        <w:t>ботки, применяемых в автомобиле</w:t>
      </w:r>
      <w:r w:rsidR="00310BB8">
        <w:rPr>
          <w:color w:val="auto"/>
          <w:sz w:val="28"/>
          <w:szCs w:val="28"/>
        </w:rPr>
        <w:t>строительной промышленности</w:t>
      </w:r>
      <w:proofErr w:type="gramStart"/>
      <w:r w:rsidR="00310BB8">
        <w:rPr>
          <w:color w:val="auto"/>
          <w:sz w:val="28"/>
          <w:szCs w:val="28"/>
        </w:rPr>
        <w:t>.</w:t>
      </w:r>
      <w:proofErr w:type="gramEnd"/>
      <w:r w:rsidR="00310BB8">
        <w:rPr>
          <w:color w:val="auto"/>
          <w:sz w:val="28"/>
          <w:szCs w:val="28"/>
        </w:rPr>
        <w:t xml:space="preserve"> </w:t>
      </w:r>
      <w:proofErr w:type="gramStart"/>
      <w:r w:rsidR="00310BB8">
        <w:rPr>
          <w:color w:val="auto"/>
          <w:sz w:val="28"/>
          <w:szCs w:val="28"/>
        </w:rPr>
        <w:t>з</w:t>
      </w:r>
      <w:proofErr w:type="gramEnd"/>
      <w:r w:rsidR="00310BB8">
        <w:rPr>
          <w:color w:val="auto"/>
          <w:sz w:val="28"/>
          <w:szCs w:val="28"/>
        </w:rPr>
        <w:t>а</w:t>
      </w:r>
      <w:r w:rsidRPr="0078115A">
        <w:rPr>
          <w:color w:val="auto"/>
          <w:sz w:val="28"/>
          <w:szCs w:val="28"/>
        </w:rPr>
        <w:t xml:space="preserve">дачей контрольной работы является анализ используемых материалов для конкретной детали автомобилей разных моделей, умение назначить вид упрочняющей термической обработки и ее режимов в зависимости от условий эксплуатации. </w:t>
      </w:r>
    </w:p>
    <w:p w:rsidR="00D85ACA" w:rsidRDefault="00D85ACA" w:rsidP="00D85ACA">
      <w:pPr>
        <w:spacing w:after="0" w:line="240" w:lineRule="auto"/>
        <w:ind w:firstLine="600"/>
        <w:jc w:val="both"/>
        <w:rPr>
          <w:rFonts w:ascii="Times New Roman" w:hAnsi="Times New Roman"/>
          <w:b/>
          <w:bCs/>
          <w:sz w:val="28"/>
          <w:szCs w:val="28"/>
        </w:rPr>
      </w:pPr>
      <w:r>
        <w:rPr>
          <w:rFonts w:ascii="Times New Roman" w:hAnsi="Times New Roman"/>
          <w:b/>
          <w:bCs/>
          <w:sz w:val="28"/>
          <w:szCs w:val="28"/>
        </w:rPr>
        <w:t>1.4. Задания для выполнения контрольной работы представлены в приложении № 1, таблицы №1,№2,№3, вариант выбирается по последней цифре зачетной книжки (по одному заданию из каждой таблицы).</w:t>
      </w:r>
    </w:p>
    <w:p w:rsidR="00F63ADB" w:rsidRPr="0078115A" w:rsidRDefault="00F63ADB" w:rsidP="0078115A">
      <w:pPr>
        <w:pStyle w:val="Default"/>
        <w:jc w:val="both"/>
        <w:rPr>
          <w:color w:val="auto"/>
          <w:sz w:val="28"/>
          <w:szCs w:val="28"/>
        </w:rPr>
      </w:pPr>
      <w:r w:rsidRPr="0078115A">
        <w:rPr>
          <w:color w:val="auto"/>
          <w:sz w:val="28"/>
          <w:szCs w:val="28"/>
        </w:rPr>
        <w:t>В соответствии с индивидуальным заданием, приведенным в табл. 1, 2, 3 прил. 1</w:t>
      </w:r>
      <w:r w:rsidR="00D85ACA">
        <w:rPr>
          <w:color w:val="auto"/>
          <w:sz w:val="28"/>
          <w:szCs w:val="28"/>
        </w:rPr>
        <w:t>,</w:t>
      </w:r>
      <w:r w:rsidRPr="0078115A">
        <w:rPr>
          <w:color w:val="auto"/>
          <w:sz w:val="28"/>
          <w:szCs w:val="28"/>
        </w:rPr>
        <w:t xml:space="preserve"> </w:t>
      </w:r>
      <w:r w:rsidR="00D85ACA">
        <w:rPr>
          <w:color w:val="auto"/>
          <w:sz w:val="28"/>
          <w:szCs w:val="28"/>
        </w:rPr>
        <w:t>и</w:t>
      </w:r>
      <w:r w:rsidRPr="0078115A">
        <w:rPr>
          <w:color w:val="auto"/>
          <w:sz w:val="28"/>
          <w:szCs w:val="28"/>
        </w:rPr>
        <w:t xml:space="preserve">спользуя справочную литературу, выполнить для конкретной детали автомобиля следующую работу: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Составить таблицу химиче</w:t>
      </w:r>
      <w:r w:rsidR="00310BB8">
        <w:rPr>
          <w:color w:val="auto"/>
          <w:sz w:val="28"/>
          <w:szCs w:val="28"/>
        </w:rPr>
        <w:t>ского состава используемых мате</w:t>
      </w:r>
      <w:r w:rsidRPr="0078115A">
        <w:rPr>
          <w:color w:val="auto"/>
          <w:sz w:val="28"/>
          <w:szCs w:val="28"/>
        </w:rPr>
        <w:t xml:space="preserve">риалов.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 xml:space="preserve">Определить вид материала по назначению и способы его упрочнения.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Исходя из требований к д</w:t>
      </w:r>
      <w:r w:rsidR="00310BB8">
        <w:rPr>
          <w:color w:val="auto"/>
          <w:sz w:val="28"/>
          <w:szCs w:val="28"/>
        </w:rPr>
        <w:t>етали, назначить режим предвари</w:t>
      </w:r>
      <w:r w:rsidRPr="0078115A">
        <w:rPr>
          <w:color w:val="auto"/>
          <w:sz w:val="28"/>
          <w:szCs w:val="28"/>
        </w:rPr>
        <w:t xml:space="preserve">тельной и упрочняющей термической обработки.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 xml:space="preserve">Зарисовать типовой режим упрочняющей термообработки в виде графика в координатах "Т, °С – </w:t>
      </w:r>
      <w:r w:rsidRPr="0078115A">
        <w:rPr>
          <w:i/>
          <w:iCs/>
          <w:color w:val="auto"/>
          <w:sz w:val="28"/>
          <w:szCs w:val="28"/>
        </w:rPr>
        <w:t>τ</w:t>
      </w:r>
      <w:r w:rsidRPr="0078115A">
        <w:rPr>
          <w:color w:val="auto"/>
          <w:sz w:val="28"/>
          <w:szCs w:val="28"/>
        </w:rPr>
        <w:t xml:space="preserve">, мин". Пояснить его структурными превращениями.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 xml:space="preserve">Указать основные свойства материалов (σв, σт, δ, KCV, HB (HRC)) до и после упрочняющей термообработки. Данные представить по форме в виде таблицы (табл. 1 прил. 2).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 xml:space="preserve">Дать характеристику технологических свойств материалов, представить их по форме в виде таблицы (табл. 2 прил. 2). </w:t>
      </w:r>
    </w:p>
    <w:p w:rsidR="00F63ADB" w:rsidRPr="0078115A" w:rsidRDefault="00F63ADB" w:rsidP="00D85ACA">
      <w:pPr>
        <w:pStyle w:val="Default"/>
        <w:numPr>
          <w:ilvl w:val="0"/>
          <w:numId w:val="2"/>
        </w:numPr>
        <w:jc w:val="both"/>
        <w:rPr>
          <w:color w:val="auto"/>
          <w:sz w:val="28"/>
          <w:szCs w:val="28"/>
        </w:rPr>
      </w:pPr>
      <w:r w:rsidRPr="0078115A">
        <w:rPr>
          <w:color w:val="auto"/>
          <w:sz w:val="28"/>
          <w:szCs w:val="28"/>
        </w:rPr>
        <w:t xml:space="preserve">Провести анализ влияния химического состава и упрочняющей термообработкой на основные свойства детали автомобиля. </w:t>
      </w:r>
    </w:p>
    <w:p w:rsidR="00F63ADB" w:rsidRDefault="00F63ADB" w:rsidP="0078115A">
      <w:pPr>
        <w:pStyle w:val="Default"/>
        <w:jc w:val="both"/>
        <w:rPr>
          <w:color w:val="auto"/>
          <w:sz w:val="28"/>
          <w:szCs w:val="28"/>
        </w:rPr>
      </w:pPr>
    </w:p>
    <w:p w:rsidR="00F63ADB" w:rsidRPr="0078115A" w:rsidRDefault="00524EF0" w:rsidP="0078115A">
      <w:pPr>
        <w:pStyle w:val="Default"/>
        <w:jc w:val="both"/>
        <w:rPr>
          <w:color w:val="auto"/>
          <w:sz w:val="28"/>
          <w:szCs w:val="28"/>
        </w:rPr>
      </w:pPr>
      <w:r>
        <w:rPr>
          <w:b/>
          <w:bCs/>
          <w:color w:val="auto"/>
          <w:sz w:val="28"/>
          <w:szCs w:val="28"/>
        </w:rPr>
        <w:t>4</w:t>
      </w:r>
      <w:r w:rsidR="00F63ADB" w:rsidRPr="0078115A">
        <w:rPr>
          <w:b/>
          <w:bCs/>
          <w:color w:val="auto"/>
          <w:sz w:val="28"/>
          <w:szCs w:val="28"/>
        </w:rPr>
        <w:t xml:space="preserve">. СПИСОК РЕКОМЕНДУЕМОЙ ЛИТЕРАТУРЫ </w:t>
      </w:r>
    </w:p>
    <w:p w:rsidR="00F63ADB" w:rsidRPr="00524EF0" w:rsidRDefault="00F63ADB" w:rsidP="00524EF0">
      <w:pPr>
        <w:pStyle w:val="Default"/>
        <w:rPr>
          <w:color w:val="auto"/>
          <w:sz w:val="28"/>
          <w:szCs w:val="28"/>
        </w:rPr>
      </w:pPr>
      <w:r w:rsidRPr="00524EF0">
        <w:rPr>
          <w:color w:val="auto"/>
          <w:sz w:val="28"/>
          <w:szCs w:val="28"/>
        </w:rPr>
        <w:t xml:space="preserve">1. Лахтин, Ю. М. Материаловедение: учебник для втузов / Ю. М. Лахтин, В. П. Леонтьева. – Москва: Альянс, 2009. – 528 с. </w:t>
      </w:r>
    </w:p>
    <w:p w:rsidR="00F63ADB" w:rsidRPr="00524EF0" w:rsidRDefault="00F63ADB" w:rsidP="00524EF0">
      <w:pPr>
        <w:pStyle w:val="Default"/>
        <w:rPr>
          <w:color w:val="auto"/>
          <w:sz w:val="28"/>
          <w:szCs w:val="28"/>
        </w:rPr>
      </w:pPr>
      <w:r w:rsidRPr="00524EF0">
        <w:rPr>
          <w:color w:val="auto"/>
          <w:sz w:val="28"/>
          <w:szCs w:val="28"/>
        </w:rPr>
        <w:t>2. Короткова, Л. П. Конструкционные материалы [Электронный ресурс] : учеб</w:t>
      </w:r>
      <w:proofErr w:type="gramStart"/>
      <w:r w:rsidRPr="00524EF0">
        <w:rPr>
          <w:color w:val="auto"/>
          <w:sz w:val="28"/>
          <w:szCs w:val="28"/>
        </w:rPr>
        <w:t>.</w:t>
      </w:r>
      <w:proofErr w:type="gramEnd"/>
      <w:r w:rsidRPr="00524EF0">
        <w:rPr>
          <w:color w:val="auto"/>
          <w:sz w:val="28"/>
          <w:szCs w:val="28"/>
        </w:rPr>
        <w:t xml:space="preserve"> </w:t>
      </w:r>
      <w:proofErr w:type="gramStart"/>
      <w:r w:rsidRPr="00524EF0">
        <w:rPr>
          <w:color w:val="auto"/>
          <w:sz w:val="28"/>
          <w:szCs w:val="28"/>
        </w:rPr>
        <w:t>п</w:t>
      </w:r>
      <w:proofErr w:type="gramEnd"/>
      <w:r w:rsidRPr="00524EF0">
        <w:rPr>
          <w:color w:val="auto"/>
          <w:sz w:val="28"/>
          <w:szCs w:val="28"/>
        </w:rPr>
        <w:t>особие для вузов / ГОУ ВПО "</w:t>
      </w:r>
      <w:proofErr w:type="spellStart"/>
      <w:r w:rsidRPr="00524EF0">
        <w:rPr>
          <w:color w:val="auto"/>
          <w:sz w:val="28"/>
          <w:szCs w:val="28"/>
        </w:rPr>
        <w:t>Кузбас</w:t>
      </w:r>
      <w:proofErr w:type="spellEnd"/>
      <w:r w:rsidRPr="00524EF0">
        <w:rPr>
          <w:color w:val="auto"/>
          <w:sz w:val="28"/>
          <w:szCs w:val="28"/>
        </w:rPr>
        <w:t xml:space="preserve">. гос. </w:t>
      </w:r>
      <w:proofErr w:type="spellStart"/>
      <w:r w:rsidRPr="00524EF0">
        <w:rPr>
          <w:color w:val="auto"/>
          <w:sz w:val="28"/>
          <w:szCs w:val="28"/>
        </w:rPr>
        <w:t>техн</w:t>
      </w:r>
      <w:proofErr w:type="spellEnd"/>
      <w:r w:rsidRPr="00524EF0">
        <w:rPr>
          <w:color w:val="auto"/>
          <w:sz w:val="28"/>
          <w:szCs w:val="28"/>
        </w:rPr>
        <w:t xml:space="preserve">. ун-т". – Кемерово, 2005. – 156 с. </w:t>
      </w:r>
      <w:r w:rsidR="00524EF0" w:rsidRPr="00524EF0">
        <w:rPr>
          <w:color w:val="auto"/>
          <w:sz w:val="28"/>
          <w:szCs w:val="28"/>
          <w:lang w:val="en-US"/>
        </w:rPr>
        <w:t>URL</w:t>
      </w:r>
      <w:r w:rsidR="00524EF0" w:rsidRPr="00524EF0">
        <w:rPr>
          <w:color w:val="auto"/>
          <w:sz w:val="28"/>
          <w:szCs w:val="28"/>
        </w:rPr>
        <w:t xml:space="preserve">: </w:t>
      </w:r>
      <w:r w:rsidRPr="00524EF0">
        <w:rPr>
          <w:color w:val="auto"/>
          <w:sz w:val="28"/>
          <w:szCs w:val="28"/>
        </w:rPr>
        <w:t>http://library.kuzstu.ru/meto.php?n=90168&amp;type=utchposob:common</w:t>
      </w:r>
    </w:p>
    <w:p w:rsidR="00F63ADB" w:rsidRPr="00524EF0" w:rsidRDefault="00F63ADB" w:rsidP="00524EF0">
      <w:pPr>
        <w:pStyle w:val="Default"/>
        <w:rPr>
          <w:color w:val="auto"/>
          <w:sz w:val="28"/>
          <w:szCs w:val="28"/>
        </w:rPr>
      </w:pPr>
      <w:r w:rsidRPr="00524EF0">
        <w:rPr>
          <w:color w:val="auto"/>
          <w:sz w:val="28"/>
          <w:szCs w:val="28"/>
        </w:rPr>
        <w:t>3. Колесник, П. А. Материаловедение на автомобильном транспорте</w:t>
      </w:r>
      <w:proofErr w:type="gramStart"/>
      <w:r w:rsidRPr="00524EF0">
        <w:rPr>
          <w:color w:val="auto"/>
          <w:sz w:val="28"/>
          <w:szCs w:val="28"/>
        </w:rPr>
        <w:t xml:space="preserve"> :</w:t>
      </w:r>
      <w:proofErr w:type="gramEnd"/>
      <w:r w:rsidRPr="00524EF0">
        <w:rPr>
          <w:color w:val="auto"/>
          <w:sz w:val="28"/>
          <w:szCs w:val="28"/>
        </w:rPr>
        <w:t xml:space="preserve"> учебник для студенто</w:t>
      </w:r>
      <w:r w:rsidR="00310BB8" w:rsidRPr="00524EF0">
        <w:rPr>
          <w:color w:val="auto"/>
          <w:sz w:val="28"/>
          <w:szCs w:val="28"/>
        </w:rPr>
        <w:t xml:space="preserve">в учреждений </w:t>
      </w:r>
      <w:proofErr w:type="spellStart"/>
      <w:r w:rsidR="00310BB8" w:rsidRPr="00524EF0">
        <w:rPr>
          <w:color w:val="auto"/>
          <w:sz w:val="28"/>
          <w:szCs w:val="28"/>
        </w:rPr>
        <w:t>высш</w:t>
      </w:r>
      <w:proofErr w:type="spellEnd"/>
      <w:r w:rsidR="00310BB8" w:rsidRPr="00524EF0">
        <w:rPr>
          <w:color w:val="auto"/>
          <w:sz w:val="28"/>
          <w:szCs w:val="28"/>
        </w:rPr>
        <w:t>. проф. образо</w:t>
      </w:r>
      <w:r w:rsidRPr="00524EF0">
        <w:rPr>
          <w:color w:val="auto"/>
          <w:sz w:val="28"/>
          <w:szCs w:val="28"/>
        </w:rPr>
        <w:t xml:space="preserve">вания / П. А. </w:t>
      </w:r>
      <w:proofErr w:type="spellStart"/>
      <w:r w:rsidRPr="00524EF0">
        <w:rPr>
          <w:color w:val="auto"/>
          <w:sz w:val="28"/>
          <w:szCs w:val="28"/>
        </w:rPr>
        <w:t>Колескник</w:t>
      </w:r>
      <w:proofErr w:type="spellEnd"/>
      <w:r w:rsidRPr="00524EF0">
        <w:rPr>
          <w:color w:val="auto"/>
          <w:sz w:val="28"/>
          <w:szCs w:val="28"/>
        </w:rPr>
        <w:t xml:space="preserve">, В. С. </w:t>
      </w:r>
      <w:proofErr w:type="spellStart"/>
      <w:r w:rsidRPr="00524EF0">
        <w:rPr>
          <w:color w:val="auto"/>
          <w:sz w:val="28"/>
          <w:szCs w:val="28"/>
        </w:rPr>
        <w:t>Кланица</w:t>
      </w:r>
      <w:proofErr w:type="spellEnd"/>
      <w:r w:rsidRPr="00524EF0">
        <w:rPr>
          <w:color w:val="auto"/>
          <w:sz w:val="28"/>
          <w:szCs w:val="28"/>
        </w:rPr>
        <w:t xml:space="preserve">. – 5-е изд., </w:t>
      </w:r>
      <w:proofErr w:type="spellStart"/>
      <w:r w:rsidRPr="00524EF0">
        <w:rPr>
          <w:color w:val="auto"/>
          <w:sz w:val="28"/>
          <w:szCs w:val="28"/>
        </w:rPr>
        <w:t>испр</w:t>
      </w:r>
      <w:proofErr w:type="spellEnd"/>
      <w:r w:rsidRPr="00524EF0">
        <w:rPr>
          <w:color w:val="auto"/>
          <w:sz w:val="28"/>
          <w:szCs w:val="28"/>
        </w:rPr>
        <w:t xml:space="preserve">. </w:t>
      </w:r>
      <w:r w:rsidR="00310BB8" w:rsidRPr="00524EF0">
        <w:rPr>
          <w:color w:val="auto"/>
          <w:sz w:val="28"/>
          <w:szCs w:val="28"/>
        </w:rPr>
        <w:t xml:space="preserve">– Москва: </w:t>
      </w:r>
      <w:proofErr w:type="gramStart"/>
      <w:r w:rsidR="00310BB8" w:rsidRPr="00524EF0">
        <w:rPr>
          <w:color w:val="auto"/>
          <w:sz w:val="28"/>
          <w:szCs w:val="28"/>
        </w:rPr>
        <w:t>Из</w:t>
      </w:r>
      <w:r w:rsidRPr="00524EF0">
        <w:rPr>
          <w:color w:val="auto"/>
          <w:sz w:val="28"/>
          <w:szCs w:val="28"/>
        </w:rPr>
        <w:t>дательский центр «Академия», 2012. – 320 с. – (Сер.</w:t>
      </w:r>
      <w:proofErr w:type="gramEnd"/>
      <w:r w:rsidRPr="00524EF0">
        <w:rPr>
          <w:color w:val="auto"/>
          <w:sz w:val="28"/>
          <w:szCs w:val="28"/>
        </w:rPr>
        <w:t xml:space="preserve"> </w:t>
      </w:r>
      <w:proofErr w:type="spellStart"/>
      <w:proofErr w:type="gramStart"/>
      <w:r w:rsidRPr="00524EF0">
        <w:rPr>
          <w:color w:val="auto"/>
          <w:sz w:val="28"/>
          <w:szCs w:val="28"/>
        </w:rPr>
        <w:t>Бакалавриат</w:t>
      </w:r>
      <w:proofErr w:type="spellEnd"/>
      <w:r w:rsidRPr="00524EF0">
        <w:rPr>
          <w:color w:val="auto"/>
          <w:sz w:val="28"/>
          <w:szCs w:val="28"/>
        </w:rPr>
        <w:t xml:space="preserve">). </w:t>
      </w:r>
      <w:proofErr w:type="gramEnd"/>
    </w:p>
    <w:p w:rsidR="00F63ADB" w:rsidRPr="00524EF0" w:rsidRDefault="00F63ADB" w:rsidP="00524EF0">
      <w:pPr>
        <w:pStyle w:val="Default"/>
        <w:rPr>
          <w:color w:val="auto"/>
          <w:sz w:val="28"/>
          <w:szCs w:val="28"/>
        </w:rPr>
      </w:pPr>
      <w:r w:rsidRPr="00524EF0">
        <w:rPr>
          <w:color w:val="auto"/>
          <w:sz w:val="28"/>
          <w:szCs w:val="28"/>
        </w:rPr>
        <w:t>4. Колесник, П. А. Материаловедение на автомобильном транспорте</w:t>
      </w:r>
      <w:proofErr w:type="gramStart"/>
      <w:r w:rsidRPr="00524EF0">
        <w:rPr>
          <w:color w:val="auto"/>
          <w:sz w:val="28"/>
          <w:szCs w:val="28"/>
        </w:rPr>
        <w:t xml:space="preserve"> :</w:t>
      </w:r>
      <w:proofErr w:type="gramEnd"/>
      <w:r w:rsidRPr="00524EF0">
        <w:rPr>
          <w:color w:val="auto"/>
          <w:sz w:val="28"/>
          <w:szCs w:val="28"/>
        </w:rPr>
        <w:t xml:space="preserve"> учебник для студентов</w:t>
      </w:r>
      <w:r w:rsidR="00310BB8" w:rsidRPr="00524EF0">
        <w:rPr>
          <w:color w:val="auto"/>
          <w:sz w:val="28"/>
          <w:szCs w:val="28"/>
        </w:rPr>
        <w:t xml:space="preserve"> вузов, обучающихся по специаль</w:t>
      </w:r>
      <w:r w:rsidRPr="00524EF0">
        <w:rPr>
          <w:color w:val="auto"/>
          <w:sz w:val="28"/>
          <w:szCs w:val="28"/>
        </w:rPr>
        <w:t xml:space="preserve">ности "Менеджмент организации" / П. А. </w:t>
      </w:r>
      <w:proofErr w:type="spellStart"/>
      <w:r w:rsidRPr="00524EF0">
        <w:rPr>
          <w:color w:val="auto"/>
          <w:sz w:val="28"/>
          <w:szCs w:val="28"/>
        </w:rPr>
        <w:t>Колескник</w:t>
      </w:r>
      <w:proofErr w:type="spellEnd"/>
      <w:r w:rsidRPr="00524EF0">
        <w:rPr>
          <w:color w:val="auto"/>
          <w:sz w:val="28"/>
          <w:szCs w:val="28"/>
        </w:rPr>
        <w:t xml:space="preserve">, В. С. </w:t>
      </w:r>
      <w:proofErr w:type="spellStart"/>
      <w:r w:rsidRPr="00524EF0">
        <w:rPr>
          <w:color w:val="auto"/>
          <w:sz w:val="28"/>
          <w:szCs w:val="28"/>
        </w:rPr>
        <w:t>Кланица</w:t>
      </w:r>
      <w:proofErr w:type="spellEnd"/>
      <w:r w:rsidRPr="00524EF0">
        <w:rPr>
          <w:color w:val="auto"/>
          <w:sz w:val="28"/>
          <w:szCs w:val="28"/>
        </w:rPr>
        <w:t xml:space="preserve">. – Москва: Академия, 2005. – 320 с. </w:t>
      </w:r>
    </w:p>
    <w:p w:rsidR="00F63ADB" w:rsidRPr="00524EF0" w:rsidRDefault="00310BB8" w:rsidP="00524EF0">
      <w:pPr>
        <w:pStyle w:val="Default"/>
        <w:rPr>
          <w:color w:val="auto"/>
          <w:sz w:val="28"/>
          <w:szCs w:val="28"/>
        </w:rPr>
      </w:pPr>
      <w:r w:rsidRPr="00524EF0">
        <w:rPr>
          <w:color w:val="auto"/>
          <w:sz w:val="28"/>
          <w:szCs w:val="28"/>
        </w:rPr>
        <w:t xml:space="preserve">5. </w:t>
      </w:r>
      <w:proofErr w:type="spellStart"/>
      <w:r w:rsidRPr="00524EF0">
        <w:rPr>
          <w:color w:val="auto"/>
          <w:sz w:val="28"/>
          <w:szCs w:val="28"/>
        </w:rPr>
        <w:t>Мотовилин</w:t>
      </w:r>
      <w:proofErr w:type="spellEnd"/>
      <w:r w:rsidR="00F63ADB" w:rsidRPr="00524EF0">
        <w:rPr>
          <w:color w:val="auto"/>
          <w:sz w:val="28"/>
          <w:szCs w:val="28"/>
        </w:rPr>
        <w:t xml:space="preserve"> Г. В. Автомобильные материалы: справочник / Г. В. </w:t>
      </w:r>
      <w:proofErr w:type="spellStart"/>
      <w:r w:rsidR="00F63ADB" w:rsidRPr="00524EF0">
        <w:rPr>
          <w:color w:val="auto"/>
          <w:sz w:val="28"/>
          <w:szCs w:val="28"/>
        </w:rPr>
        <w:t>Мотовилин</w:t>
      </w:r>
      <w:proofErr w:type="spellEnd"/>
      <w:r w:rsidR="00F63ADB" w:rsidRPr="00524EF0">
        <w:rPr>
          <w:color w:val="auto"/>
          <w:sz w:val="28"/>
          <w:szCs w:val="28"/>
        </w:rPr>
        <w:t xml:space="preserve">, </w:t>
      </w:r>
      <w:r w:rsidR="00524EF0">
        <w:rPr>
          <w:color w:val="auto"/>
          <w:sz w:val="28"/>
          <w:szCs w:val="28"/>
        </w:rPr>
        <w:t xml:space="preserve"> </w:t>
      </w:r>
      <w:r w:rsidR="00524EF0" w:rsidRPr="00524EF0">
        <w:rPr>
          <w:color w:val="auto"/>
          <w:sz w:val="28"/>
          <w:szCs w:val="28"/>
        </w:rPr>
        <w:t>[и др.]</w:t>
      </w:r>
      <w:r w:rsidR="00F63ADB" w:rsidRPr="00524EF0">
        <w:rPr>
          <w:color w:val="auto"/>
          <w:sz w:val="28"/>
          <w:szCs w:val="28"/>
        </w:rPr>
        <w:t xml:space="preserve">. – Москва: Транспорт, 1989. – 463 с. </w:t>
      </w:r>
    </w:p>
    <w:p w:rsidR="00F63ADB" w:rsidRPr="00524EF0" w:rsidRDefault="00F63ADB" w:rsidP="00524EF0">
      <w:pPr>
        <w:pStyle w:val="Default"/>
        <w:rPr>
          <w:color w:val="auto"/>
          <w:sz w:val="28"/>
          <w:szCs w:val="28"/>
        </w:rPr>
      </w:pPr>
      <w:r w:rsidRPr="00524EF0">
        <w:rPr>
          <w:color w:val="auto"/>
          <w:sz w:val="28"/>
          <w:szCs w:val="28"/>
        </w:rPr>
        <w:t>6. Марочник сталей и сплавов : / под общ</w:t>
      </w:r>
      <w:proofErr w:type="gramStart"/>
      <w:r w:rsidRPr="00524EF0">
        <w:rPr>
          <w:color w:val="auto"/>
          <w:sz w:val="28"/>
          <w:szCs w:val="28"/>
        </w:rPr>
        <w:t>.</w:t>
      </w:r>
      <w:proofErr w:type="gramEnd"/>
      <w:r w:rsidRPr="00524EF0">
        <w:rPr>
          <w:color w:val="auto"/>
          <w:sz w:val="28"/>
          <w:szCs w:val="28"/>
        </w:rPr>
        <w:t xml:space="preserve"> </w:t>
      </w:r>
      <w:proofErr w:type="gramStart"/>
      <w:r w:rsidRPr="00524EF0">
        <w:rPr>
          <w:color w:val="auto"/>
          <w:sz w:val="28"/>
          <w:szCs w:val="28"/>
        </w:rPr>
        <w:t>р</w:t>
      </w:r>
      <w:proofErr w:type="gramEnd"/>
      <w:r w:rsidRPr="00524EF0">
        <w:rPr>
          <w:color w:val="auto"/>
          <w:sz w:val="28"/>
          <w:szCs w:val="28"/>
        </w:rPr>
        <w:t xml:space="preserve">ед. В. Г. Сорокина. – Москва: Машиностроение, 1989. – 640 с. </w:t>
      </w:r>
    </w:p>
    <w:p w:rsidR="00F63ADB" w:rsidRPr="00524EF0" w:rsidRDefault="00F63ADB" w:rsidP="00524EF0">
      <w:pPr>
        <w:pStyle w:val="Default"/>
        <w:rPr>
          <w:color w:val="auto"/>
          <w:sz w:val="28"/>
          <w:szCs w:val="28"/>
        </w:rPr>
      </w:pPr>
      <w:r w:rsidRPr="00524EF0">
        <w:rPr>
          <w:color w:val="auto"/>
          <w:sz w:val="28"/>
          <w:szCs w:val="28"/>
        </w:rPr>
        <w:t>7. Материаловедение: учеб</w:t>
      </w:r>
      <w:r w:rsidR="00310BB8" w:rsidRPr="00524EF0">
        <w:rPr>
          <w:color w:val="auto"/>
          <w:sz w:val="28"/>
          <w:szCs w:val="28"/>
        </w:rPr>
        <w:t>ник для студентов вузов, обучаю</w:t>
      </w:r>
      <w:r w:rsidRPr="00524EF0">
        <w:rPr>
          <w:color w:val="auto"/>
          <w:sz w:val="28"/>
          <w:szCs w:val="28"/>
        </w:rPr>
        <w:t>щихся по направлению подготовки и</w:t>
      </w:r>
      <w:r w:rsidR="00310BB8" w:rsidRPr="00524EF0">
        <w:rPr>
          <w:color w:val="auto"/>
          <w:sz w:val="28"/>
          <w:szCs w:val="28"/>
        </w:rPr>
        <w:t xml:space="preserve"> специальностям в области техни</w:t>
      </w:r>
      <w:r w:rsidRPr="00524EF0">
        <w:rPr>
          <w:color w:val="auto"/>
          <w:sz w:val="28"/>
          <w:szCs w:val="28"/>
        </w:rPr>
        <w:t xml:space="preserve">ки и технологии / Б. Н. </w:t>
      </w:r>
      <w:proofErr w:type="spellStart"/>
      <w:r w:rsidRPr="00524EF0">
        <w:rPr>
          <w:color w:val="auto"/>
          <w:sz w:val="28"/>
          <w:szCs w:val="28"/>
        </w:rPr>
        <w:t>Арзамасов</w:t>
      </w:r>
      <w:proofErr w:type="spellEnd"/>
      <w:r w:rsidRPr="00524EF0">
        <w:rPr>
          <w:color w:val="auto"/>
          <w:sz w:val="28"/>
          <w:szCs w:val="28"/>
        </w:rPr>
        <w:t xml:space="preserve"> [и др.]; под ред. Б. Н. </w:t>
      </w:r>
      <w:proofErr w:type="spellStart"/>
      <w:r w:rsidRPr="00524EF0">
        <w:rPr>
          <w:color w:val="auto"/>
          <w:sz w:val="28"/>
          <w:szCs w:val="28"/>
        </w:rPr>
        <w:t>Арзамасова</w:t>
      </w:r>
      <w:proofErr w:type="spellEnd"/>
      <w:r w:rsidRPr="00524EF0">
        <w:rPr>
          <w:color w:val="auto"/>
          <w:sz w:val="28"/>
          <w:szCs w:val="28"/>
        </w:rPr>
        <w:t xml:space="preserve">, Г. Г. Мухина. – Москва: Издательство МГТУ им. Н. Э. Баумана, 2004. – 648 с. </w:t>
      </w:r>
    </w:p>
    <w:p w:rsidR="00F63ADB" w:rsidRPr="00524EF0" w:rsidRDefault="00F63ADB" w:rsidP="00524EF0">
      <w:pPr>
        <w:pStyle w:val="Default"/>
        <w:rPr>
          <w:color w:val="auto"/>
          <w:sz w:val="28"/>
          <w:szCs w:val="28"/>
        </w:rPr>
      </w:pPr>
      <w:r w:rsidRPr="00524EF0">
        <w:rPr>
          <w:color w:val="auto"/>
          <w:sz w:val="28"/>
          <w:szCs w:val="28"/>
        </w:rPr>
        <w:t xml:space="preserve">8. </w:t>
      </w:r>
      <w:proofErr w:type="spellStart"/>
      <w:r w:rsidRPr="00524EF0">
        <w:rPr>
          <w:color w:val="auto"/>
          <w:sz w:val="28"/>
          <w:szCs w:val="28"/>
        </w:rPr>
        <w:t>Масино</w:t>
      </w:r>
      <w:proofErr w:type="spellEnd"/>
      <w:r w:rsidRPr="00524EF0">
        <w:rPr>
          <w:color w:val="auto"/>
          <w:sz w:val="28"/>
          <w:szCs w:val="28"/>
        </w:rPr>
        <w:t>, М. А. Автомобил</w:t>
      </w:r>
      <w:r w:rsidR="00310BB8" w:rsidRPr="00524EF0">
        <w:rPr>
          <w:color w:val="auto"/>
          <w:sz w:val="28"/>
          <w:szCs w:val="28"/>
        </w:rPr>
        <w:t>ьные материалы: справочник инже</w:t>
      </w:r>
      <w:r w:rsidRPr="00524EF0">
        <w:rPr>
          <w:color w:val="auto"/>
          <w:sz w:val="28"/>
          <w:szCs w:val="28"/>
        </w:rPr>
        <w:t xml:space="preserve">нера-механика / М. А. </w:t>
      </w:r>
      <w:proofErr w:type="spellStart"/>
      <w:r w:rsidRPr="00524EF0">
        <w:rPr>
          <w:color w:val="auto"/>
          <w:sz w:val="28"/>
          <w:szCs w:val="28"/>
        </w:rPr>
        <w:t>Масино</w:t>
      </w:r>
      <w:proofErr w:type="spellEnd"/>
      <w:r w:rsidRPr="00524EF0">
        <w:rPr>
          <w:color w:val="auto"/>
          <w:sz w:val="28"/>
          <w:szCs w:val="28"/>
        </w:rPr>
        <w:t xml:space="preserve">, В. Н. Алексеев, Г. В. </w:t>
      </w:r>
      <w:proofErr w:type="spellStart"/>
      <w:r w:rsidRPr="00524EF0">
        <w:rPr>
          <w:color w:val="auto"/>
          <w:sz w:val="28"/>
          <w:szCs w:val="28"/>
        </w:rPr>
        <w:t>Мотовилин</w:t>
      </w:r>
      <w:proofErr w:type="spellEnd"/>
      <w:r w:rsidRPr="00524EF0">
        <w:rPr>
          <w:color w:val="auto"/>
          <w:sz w:val="28"/>
          <w:szCs w:val="28"/>
        </w:rPr>
        <w:t xml:space="preserve">. – Москва: Транспорт, 1979. – 288 с. </w:t>
      </w:r>
    </w:p>
    <w:p w:rsidR="00F63ADB" w:rsidRPr="00524EF0" w:rsidRDefault="00F63ADB" w:rsidP="00524EF0">
      <w:pPr>
        <w:pStyle w:val="Default"/>
        <w:rPr>
          <w:color w:val="auto"/>
          <w:sz w:val="28"/>
          <w:szCs w:val="28"/>
        </w:rPr>
      </w:pPr>
      <w:r w:rsidRPr="00524EF0">
        <w:rPr>
          <w:color w:val="auto"/>
          <w:sz w:val="28"/>
          <w:szCs w:val="28"/>
        </w:rPr>
        <w:t>9. Материаловедение. Технология конструкционных ма</w:t>
      </w:r>
      <w:r w:rsidR="00310BB8" w:rsidRPr="00524EF0">
        <w:rPr>
          <w:color w:val="auto"/>
          <w:sz w:val="28"/>
          <w:szCs w:val="28"/>
        </w:rPr>
        <w:t>териа</w:t>
      </w:r>
      <w:r w:rsidRPr="00524EF0">
        <w:rPr>
          <w:color w:val="auto"/>
          <w:sz w:val="28"/>
          <w:szCs w:val="28"/>
        </w:rPr>
        <w:t>лов [Электронный ресурс] : [учеб</w:t>
      </w:r>
      <w:proofErr w:type="gramStart"/>
      <w:r w:rsidRPr="00524EF0">
        <w:rPr>
          <w:color w:val="auto"/>
          <w:sz w:val="28"/>
          <w:szCs w:val="28"/>
        </w:rPr>
        <w:t>.</w:t>
      </w:r>
      <w:proofErr w:type="gramEnd"/>
      <w:r w:rsidRPr="00524EF0">
        <w:rPr>
          <w:color w:val="auto"/>
          <w:sz w:val="28"/>
          <w:szCs w:val="28"/>
        </w:rPr>
        <w:t xml:space="preserve"> </w:t>
      </w:r>
      <w:proofErr w:type="gramStart"/>
      <w:r w:rsidRPr="00524EF0">
        <w:rPr>
          <w:color w:val="auto"/>
          <w:sz w:val="28"/>
          <w:szCs w:val="28"/>
        </w:rPr>
        <w:t>п</w:t>
      </w:r>
      <w:proofErr w:type="gramEnd"/>
      <w:r w:rsidRPr="00524EF0">
        <w:rPr>
          <w:color w:val="auto"/>
          <w:sz w:val="28"/>
          <w:szCs w:val="28"/>
        </w:rPr>
        <w:t xml:space="preserve">особие] / Д. В. </w:t>
      </w:r>
      <w:proofErr w:type="spellStart"/>
      <w:r w:rsidRPr="00524EF0">
        <w:rPr>
          <w:color w:val="auto"/>
          <w:sz w:val="28"/>
          <w:szCs w:val="28"/>
        </w:rPr>
        <w:t>Видин</w:t>
      </w:r>
      <w:proofErr w:type="spellEnd"/>
      <w:r w:rsidRPr="00524EF0">
        <w:rPr>
          <w:color w:val="auto"/>
          <w:sz w:val="28"/>
          <w:szCs w:val="28"/>
        </w:rPr>
        <w:t xml:space="preserve"> [и др.]; ФГБОУ ВПО «</w:t>
      </w:r>
      <w:proofErr w:type="spellStart"/>
      <w:r w:rsidRPr="00524EF0">
        <w:rPr>
          <w:color w:val="auto"/>
          <w:sz w:val="28"/>
          <w:szCs w:val="28"/>
        </w:rPr>
        <w:t>Кузбас</w:t>
      </w:r>
      <w:proofErr w:type="spellEnd"/>
      <w:r w:rsidRPr="00524EF0">
        <w:rPr>
          <w:color w:val="auto"/>
          <w:sz w:val="28"/>
          <w:szCs w:val="28"/>
        </w:rPr>
        <w:t xml:space="preserve">. гос. </w:t>
      </w:r>
      <w:proofErr w:type="spellStart"/>
      <w:r w:rsidRPr="00524EF0">
        <w:rPr>
          <w:color w:val="auto"/>
          <w:sz w:val="28"/>
          <w:szCs w:val="28"/>
        </w:rPr>
        <w:t>техн</w:t>
      </w:r>
      <w:proofErr w:type="spellEnd"/>
      <w:r w:rsidRPr="00524EF0">
        <w:rPr>
          <w:color w:val="auto"/>
          <w:sz w:val="28"/>
          <w:szCs w:val="28"/>
        </w:rPr>
        <w:t xml:space="preserve">. ун-т им. Т. Ф. Горбачева». – </w:t>
      </w:r>
      <w:proofErr w:type="spellStart"/>
      <w:proofErr w:type="gramStart"/>
      <w:r w:rsidRPr="00524EF0">
        <w:rPr>
          <w:color w:val="auto"/>
          <w:sz w:val="28"/>
          <w:szCs w:val="28"/>
        </w:rPr>
        <w:t>Кемеро</w:t>
      </w:r>
      <w:proofErr w:type="spellEnd"/>
      <w:r w:rsidRPr="00524EF0">
        <w:rPr>
          <w:color w:val="auto"/>
          <w:sz w:val="28"/>
          <w:szCs w:val="28"/>
        </w:rPr>
        <w:t>-во</w:t>
      </w:r>
      <w:proofErr w:type="gramEnd"/>
      <w:r w:rsidRPr="00524EF0">
        <w:rPr>
          <w:color w:val="auto"/>
          <w:sz w:val="28"/>
          <w:szCs w:val="28"/>
        </w:rPr>
        <w:t xml:space="preserve">, 2011. – 163 с. </w:t>
      </w:r>
    </w:p>
    <w:p w:rsidR="00F63ADB" w:rsidRPr="00524EF0" w:rsidRDefault="00F63ADB" w:rsidP="00524EF0">
      <w:pPr>
        <w:pStyle w:val="Default"/>
        <w:rPr>
          <w:color w:val="auto"/>
          <w:sz w:val="28"/>
          <w:szCs w:val="28"/>
        </w:rPr>
      </w:pPr>
      <w:r w:rsidRPr="00524EF0">
        <w:rPr>
          <w:color w:val="auto"/>
          <w:sz w:val="28"/>
          <w:szCs w:val="28"/>
        </w:rPr>
        <w:t xml:space="preserve">http://library.kuzstu.ru/meto.php?n=90704&amp;type=utchposob:common. </w:t>
      </w:r>
    </w:p>
    <w:p w:rsidR="00F63ADB" w:rsidRPr="00524EF0" w:rsidRDefault="00F63ADB" w:rsidP="00524EF0">
      <w:pPr>
        <w:pStyle w:val="Default"/>
        <w:rPr>
          <w:color w:val="auto"/>
          <w:sz w:val="28"/>
          <w:szCs w:val="28"/>
        </w:rPr>
      </w:pPr>
      <w:r w:rsidRPr="00524EF0">
        <w:rPr>
          <w:color w:val="auto"/>
          <w:sz w:val="28"/>
          <w:szCs w:val="28"/>
        </w:rPr>
        <w:t>10. Материаловедение. Применение</w:t>
      </w:r>
      <w:r w:rsidR="00310BB8" w:rsidRPr="00524EF0">
        <w:rPr>
          <w:color w:val="auto"/>
          <w:sz w:val="28"/>
          <w:szCs w:val="28"/>
        </w:rPr>
        <w:t xml:space="preserve"> и выбор материалов. [Элек</w:t>
      </w:r>
      <w:r w:rsidRPr="00524EF0">
        <w:rPr>
          <w:color w:val="auto"/>
          <w:sz w:val="28"/>
          <w:szCs w:val="28"/>
        </w:rPr>
        <w:t>тронный ресурс] : [учеб</w:t>
      </w:r>
      <w:proofErr w:type="gramStart"/>
      <w:r w:rsidRPr="00524EF0">
        <w:rPr>
          <w:color w:val="auto"/>
          <w:sz w:val="28"/>
          <w:szCs w:val="28"/>
        </w:rPr>
        <w:t>.</w:t>
      </w:r>
      <w:proofErr w:type="gramEnd"/>
      <w:r w:rsidRPr="00524EF0">
        <w:rPr>
          <w:color w:val="auto"/>
          <w:sz w:val="28"/>
          <w:szCs w:val="28"/>
        </w:rPr>
        <w:t xml:space="preserve"> </w:t>
      </w:r>
      <w:proofErr w:type="gramStart"/>
      <w:r w:rsidRPr="00524EF0">
        <w:rPr>
          <w:color w:val="auto"/>
          <w:sz w:val="28"/>
          <w:szCs w:val="28"/>
        </w:rPr>
        <w:t>п</w:t>
      </w:r>
      <w:proofErr w:type="gramEnd"/>
      <w:r w:rsidRPr="00524EF0">
        <w:rPr>
          <w:color w:val="auto"/>
          <w:sz w:val="28"/>
          <w:szCs w:val="28"/>
        </w:rPr>
        <w:t xml:space="preserve">особие] / Солнцев Ю.П. [и др.] – Санкт-Петербург: </w:t>
      </w:r>
      <w:proofErr w:type="spellStart"/>
      <w:r w:rsidRPr="00524EF0">
        <w:rPr>
          <w:color w:val="auto"/>
          <w:sz w:val="28"/>
          <w:szCs w:val="28"/>
        </w:rPr>
        <w:t>Химиздат</w:t>
      </w:r>
      <w:proofErr w:type="spellEnd"/>
      <w:r w:rsidRPr="00524EF0">
        <w:rPr>
          <w:color w:val="auto"/>
          <w:sz w:val="28"/>
          <w:szCs w:val="28"/>
        </w:rPr>
        <w:t xml:space="preserve"> 2007 –200с. www.bibliociub.ru/102722 </w:t>
      </w:r>
      <w:proofErr w:type="spellStart"/>
      <w:r w:rsidRPr="00524EF0">
        <w:rPr>
          <w:color w:val="auto"/>
          <w:sz w:val="28"/>
          <w:szCs w:val="28"/>
        </w:rPr>
        <w:t>Materi-alovedenie_Primenenie_i_vybor_materialov</w:t>
      </w:r>
      <w:proofErr w:type="spellEnd"/>
      <w:r w:rsidRPr="00524EF0">
        <w:rPr>
          <w:color w:val="auto"/>
          <w:sz w:val="28"/>
          <w:szCs w:val="28"/>
        </w:rPr>
        <w:t xml:space="preserve">_ Uchebnoe_posobie.html </w:t>
      </w:r>
    </w:p>
    <w:p w:rsidR="00F63ADB" w:rsidRPr="00FE60F0" w:rsidRDefault="00F63ADB" w:rsidP="00524EF0">
      <w:pPr>
        <w:pStyle w:val="Default"/>
      </w:pPr>
      <w:r w:rsidRPr="00524EF0">
        <w:rPr>
          <w:color w:val="auto"/>
          <w:sz w:val="28"/>
          <w:szCs w:val="28"/>
        </w:rPr>
        <w:t>11. ГОСТ 380-88, ГОСТ 1050-88, ГОСТ 1435-90, ГОСТ 4543-71, ГОСТ 801-78, ГОСТ 5632-72, ГОСТ 5950-73, ГОСТ 19255-73, ГОСТ 19281-89, ГОСТ 1412-85, ГОСТ 7293-85, ГОСТ 1215-79, ГОСТ 4784-74, ГОСТ 2685-75, ГОСТ 15527-70, ГОСТ 17711</w:t>
      </w:r>
    </w:p>
    <w:p w:rsidR="00F63ADB" w:rsidRPr="0078115A" w:rsidRDefault="00F63ADB" w:rsidP="0078115A">
      <w:pPr>
        <w:spacing w:after="0" w:line="240" w:lineRule="auto"/>
        <w:jc w:val="both"/>
        <w:rPr>
          <w:rFonts w:ascii="Times New Roman" w:hAnsi="Times New Roman"/>
          <w:b/>
          <w:sz w:val="28"/>
          <w:szCs w:val="28"/>
        </w:rPr>
      </w:pP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169099" cy="4380614"/>
            <wp:effectExtent l="19050" t="0" r="3101" b="0"/>
            <wp:docPr id="1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srcRect/>
                    <a:stretch>
                      <a:fillRect/>
                    </a:stretch>
                  </pic:blipFill>
                  <pic:spPr bwMode="auto">
                    <a:xfrm>
                      <a:off x="0" y="0"/>
                      <a:ext cx="6169452" cy="4380865"/>
                    </a:xfrm>
                    <a:prstGeom prst="rect">
                      <a:avLst/>
                    </a:prstGeom>
                    <a:noFill/>
                    <a:ln w="9525">
                      <a:noFill/>
                      <a:miter lim="800000"/>
                      <a:headEnd/>
                      <a:tailEnd/>
                    </a:ln>
                  </pic:spPr>
                </pic:pic>
              </a:graphicData>
            </a:graphic>
          </wp:inline>
        </w:drawing>
      </w: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093401" cy="4508182"/>
            <wp:effectExtent l="19050" t="0" r="2599" b="0"/>
            <wp:docPr id="1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0"/>
                    <a:srcRect/>
                    <a:stretch>
                      <a:fillRect/>
                    </a:stretch>
                  </pic:blipFill>
                  <pic:spPr bwMode="auto">
                    <a:xfrm>
                      <a:off x="0" y="0"/>
                      <a:ext cx="6093831" cy="4508500"/>
                    </a:xfrm>
                    <a:prstGeom prst="rect">
                      <a:avLst/>
                    </a:prstGeom>
                    <a:noFill/>
                    <a:ln w="9525">
                      <a:noFill/>
                      <a:miter lim="800000"/>
                      <a:headEnd/>
                      <a:tailEnd/>
                    </a:ln>
                  </pic:spPr>
                </pic:pic>
              </a:graphicData>
            </a:graphic>
          </wp:inline>
        </w:drawing>
      </w: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041508" cy="4462833"/>
            <wp:effectExtent l="19050" t="0" r="0" b="0"/>
            <wp:docPr id="1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1"/>
                    <a:srcRect/>
                    <a:stretch>
                      <a:fillRect/>
                    </a:stretch>
                  </pic:blipFill>
                  <pic:spPr bwMode="auto">
                    <a:xfrm>
                      <a:off x="0" y="0"/>
                      <a:ext cx="6045734" cy="4465955"/>
                    </a:xfrm>
                    <a:prstGeom prst="rect">
                      <a:avLst/>
                    </a:prstGeom>
                    <a:noFill/>
                    <a:ln w="9525">
                      <a:noFill/>
                      <a:miter lim="800000"/>
                      <a:headEnd/>
                      <a:tailEnd/>
                    </a:ln>
                  </pic:spPr>
                </pic:pic>
              </a:graphicData>
            </a:graphic>
          </wp:inline>
        </w:drawing>
      </w:r>
    </w:p>
    <w:p w:rsidR="00F63ADB" w:rsidRPr="0078115A" w:rsidRDefault="00F63ADB" w:rsidP="0078115A">
      <w:pPr>
        <w:spacing w:after="0" w:line="240" w:lineRule="auto"/>
        <w:jc w:val="both"/>
        <w:rPr>
          <w:rFonts w:ascii="Times New Roman" w:hAnsi="Times New Roman"/>
          <w:b/>
          <w:sz w:val="28"/>
          <w:szCs w:val="28"/>
        </w:rPr>
      </w:pP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094671" cy="2826313"/>
            <wp:effectExtent l="19050" t="0" r="1329" b="0"/>
            <wp:docPr id="16"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2"/>
                    <a:srcRect/>
                    <a:stretch>
                      <a:fillRect/>
                    </a:stretch>
                  </pic:blipFill>
                  <pic:spPr bwMode="auto">
                    <a:xfrm>
                      <a:off x="0" y="0"/>
                      <a:ext cx="6098934" cy="2828290"/>
                    </a:xfrm>
                    <a:prstGeom prst="rect">
                      <a:avLst/>
                    </a:prstGeom>
                    <a:noFill/>
                    <a:ln w="9525">
                      <a:noFill/>
                      <a:miter lim="800000"/>
                      <a:headEnd/>
                      <a:tailEnd/>
                    </a:ln>
                  </pic:spPr>
                </pic:pic>
              </a:graphicData>
            </a:graphic>
          </wp:inline>
        </w:drawing>
      </w:r>
    </w:p>
    <w:p w:rsidR="00F63ADB" w:rsidRPr="0078115A" w:rsidRDefault="00F63ADB" w:rsidP="0078115A">
      <w:pPr>
        <w:pStyle w:val="Default"/>
        <w:jc w:val="both"/>
        <w:rPr>
          <w:sz w:val="28"/>
          <w:szCs w:val="28"/>
        </w:rPr>
      </w:pPr>
      <w:r w:rsidRPr="0078115A">
        <w:rPr>
          <w:sz w:val="28"/>
          <w:szCs w:val="28"/>
        </w:rPr>
        <w:t xml:space="preserve">Приложение 3 </w:t>
      </w:r>
    </w:p>
    <w:p w:rsidR="00F63ADB" w:rsidRPr="0078115A" w:rsidRDefault="00F63ADB" w:rsidP="0078115A">
      <w:pPr>
        <w:pStyle w:val="Default"/>
        <w:jc w:val="both"/>
        <w:rPr>
          <w:color w:val="auto"/>
          <w:sz w:val="28"/>
          <w:szCs w:val="28"/>
        </w:rPr>
      </w:pPr>
      <w:r w:rsidRPr="0078115A">
        <w:rPr>
          <w:b/>
          <w:bCs/>
          <w:color w:val="auto"/>
          <w:sz w:val="28"/>
          <w:szCs w:val="28"/>
        </w:rPr>
        <w:t xml:space="preserve">ПРИМЕР ВЫПОЛНЕНИЯ КОНТРОЛЬНОЙ РАБОТЫ </w:t>
      </w:r>
    </w:p>
    <w:p w:rsidR="00310BB8" w:rsidRPr="00D85ACA" w:rsidRDefault="00310BB8" w:rsidP="0078115A">
      <w:pPr>
        <w:pStyle w:val="Default"/>
        <w:jc w:val="both"/>
        <w:rPr>
          <w:i/>
          <w:color w:val="auto"/>
          <w:sz w:val="28"/>
          <w:szCs w:val="28"/>
        </w:rPr>
      </w:pPr>
    </w:p>
    <w:p w:rsidR="00F63ADB" w:rsidRPr="0078115A" w:rsidRDefault="00D85ACA" w:rsidP="0078115A">
      <w:pPr>
        <w:pStyle w:val="Default"/>
        <w:jc w:val="both"/>
        <w:rPr>
          <w:color w:val="auto"/>
          <w:sz w:val="28"/>
          <w:szCs w:val="28"/>
        </w:rPr>
      </w:pPr>
      <w:r w:rsidRPr="00D85ACA">
        <w:rPr>
          <w:i/>
          <w:color w:val="auto"/>
          <w:sz w:val="28"/>
          <w:szCs w:val="28"/>
        </w:rPr>
        <w:t>Разработать режим упрочняющей термической обработки</w:t>
      </w:r>
      <w:r w:rsidR="00310BB8">
        <w:rPr>
          <w:color w:val="auto"/>
          <w:sz w:val="28"/>
          <w:szCs w:val="28"/>
        </w:rPr>
        <w:t xml:space="preserve"> распре</w:t>
      </w:r>
      <w:r w:rsidR="00F63ADB" w:rsidRPr="0078115A">
        <w:rPr>
          <w:color w:val="auto"/>
          <w:sz w:val="28"/>
          <w:szCs w:val="28"/>
        </w:rPr>
        <w:t xml:space="preserve">делительного вала ДВС различных марок автомобилей, изготовленного из следующих материалов: сталь 18ХГТ (ВАЗ-2101 – 2107), 40ХН3ФА (ЗИЛ-130), ВЧ 60 (КамАЗ-740). </w:t>
      </w:r>
    </w:p>
    <w:p w:rsidR="00F63ADB" w:rsidRPr="0078115A" w:rsidRDefault="00F63ADB" w:rsidP="0078115A">
      <w:pPr>
        <w:pStyle w:val="Default"/>
        <w:jc w:val="both"/>
        <w:rPr>
          <w:color w:val="auto"/>
          <w:sz w:val="28"/>
          <w:szCs w:val="28"/>
        </w:rPr>
      </w:pPr>
      <w:r w:rsidRPr="0078115A">
        <w:rPr>
          <w:i/>
          <w:iCs/>
          <w:color w:val="auto"/>
          <w:sz w:val="28"/>
          <w:szCs w:val="28"/>
        </w:rPr>
        <w:t xml:space="preserve">Распределительный вал </w:t>
      </w:r>
      <w:r w:rsidRPr="0078115A">
        <w:rPr>
          <w:color w:val="auto"/>
          <w:sz w:val="28"/>
          <w:szCs w:val="28"/>
        </w:rPr>
        <w:t>передаёт движение от коленчатого вала через кулачки клапанам, открывая и закрывая их. Готовый вал должен иметь оптимальную структуру, об</w:t>
      </w:r>
      <w:r w:rsidR="00310BB8">
        <w:rPr>
          <w:color w:val="auto"/>
          <w:sz w:val="28"/>
          <w:szCs w:val="28"/>
        </w:rPr>
        <w:t>еспечивающую хорошее сопротивле</w:t>
      </w:r>
      <w:r w:rsidRPr="0078115A">
        <w:rPr>
          <w:color w:val="auto"/>
          <w:sz w:val="28"/>
          <w:szCs w:val="28"/>
        </w:rPr>
        <w:t>ние износу, высокие механические свойства на сжатие, изгиб и срез, достаточно высокую твердость и хорошу</w:t>
      </w:r>
      <w:r w:rsidR="00310BB8">
        <w:rPr>
          <w:color w:val="auto"/>
          <w:sz w:val="28"/>
          <w:szCs w:val="28"/>
        </w:rPr>
        <w:t>ю вязкость, высокую тепло</w:t>
      </w:r>
      <w:r w:rsidRPr="0078115A">
        <w:rPr>
          <w:color w:val="auto"/>
          <w:sz w:val="28"/>
          <w:szCs w:val="28"/>
        </w:rPr>
        <w:t xml:space="preserve">проводность, хорошую сопротивляемость усталостному разрушению, удовлетворительную коррозионную стойкость. </w:t>
      </w:r>
    </w:p>
    <w:p w:rsidR="00F63ADB" w:rsidRPr="0078115A" w:rsidRDefault="00F63ADB" w:rsidP="0078115A">
      <w:pPr>
        <w:pStyle w:val="Default"/>
        <w:jc w:val="both"/>
        <w:rPr>
          <w:color w:val="auto"/>
          <w:sz w:val="28"/>
          <w:szCs w:val="28"/>
        </w:rPr>
      </w:pPr>
      <w:r w:rsidRPr="0078115A">
        <w:rPr>
          <w:color w:val="auto"/>
          <w:sz w:val="28"/>
          <w:szCs w:val="28"/>
        </w:rPr>
        <w:t xml:space="preserve">Рабочие поверхности кулачков, опорных шеек, эксцентриков и зубчатых колёс стальных распределительных валов подвергают термической либо химико-термической </w:t>
      </w:r>
      <w:r w:rsidR="00310BB8">
        <w:rPr>
          <w:color w:val="auto"/>
          <w:sz w:val="28"/>
          <w:szCs w:val="28"/>
        </w:rPr>
        <w:t>обработке с последующим шлифова</w:t>
      </w:r>
      <w:r w:rsidRPr="0078115A">
        <w:rPr>
          <w:color w:val="auto"/>
          <w:sz w:val="28"/>
          <w:szCs w:val="28"/>
        </w:rPr>
        <w:t xml:space="preserve">нием для повышения надёжности и износостойкости. </w:t>
      </w:r>
    </w:p>
    <w:p w:rsidR="00F63ADB" w:rsidRPr="0078115A" w:rsidRDefault="00F63ADB" w:rsidP="0078115A">
      <w:pPr>
        <w:spacing w:after="0" w:line="240" w:lineRule="auto"/>
        <w:jc w:val="both"/>
        <w:rPr>
          <w:rFonts w:ascii="Times New Roman" w:hAnsi="Times New Roman"/>
          <w:b/>
          <w:sz w:val="28"/>
          <w:szCs w:val="28"/>
        </w:rPr>
      </w:pPr>
      <w:r w:rsidRPr="0078115A">
        <w:rPr>
          <w:rFonts w:ascii="Times New Roman" w:hAnsi="Times New Roman"/>
          <w:sz w:val="28"/>
          <w:szCs w:val="28"/>
        </w:rPr>
        <w:t>Валы из углеродистых улуч</w:t>
      </w:r>
      <w:r w:rsidR="00310BB8">
        <w:rPr>
          <w:rFonts w:ascii="Times New Roman" w:hAnsi="Times New Roman"/>
          <w:sz w:val="28"/>
          <w:szCs w:val="28"/>
        </w:rPr>
        <w:t>шаемых сталей подвергают поверх</w:t>
      </w:r>
      <w:r w:rsidRPr="0078115A">
        <w:rPr>
          <w:rFonts w:ascii="Times New Roman" w:hAnsi="Times New Roman"/>
          <w:sz w:val="28"/>
          <w:szCs w:val="28"/>
        </w:rPr>
        <w:t>ностной закалке, при этом твердость</w:t>
      </w:r>
      <w:r w:rsidR="00310BB8">
        <w:rPr>
          <w:rFonts w:ascii="Times New Roman" w:hAnsi="Times New Roman"/>
          <w:sz w:val="28"/>
          <w:szCs w:val="28"/>
        </w:rPr>
        <w:t xml:space="preserve"> кулачков и эксцентрика бензино</w:t>
      </w:r>
      <w:r w:rsidRPr="0078115A">
        <w:rPr>
          <w:rFonts w:ascii="Times New Roman" w:hAnsi="Times New Roman"/>
          <w:sz w:val="28"/>
          <w:szCs w:val="28"/>
        </w:rPr>
        <w:t>вого насоса должны быть не менее HRC 54, зубьев колес – не менее HRC 40 на глубине 2÷5 мм, на носике кулачка допускается глубина до 10 мм. Валы из цемент</w:t>
      </w:r>
      <w:r w:rsidR="00310BB8">
        <w:rPr>
          <w:rFonts w:ascii="Times New Roman" w:hAnsi="Times New Roman"/>
          <w:sz w:val="28"/>
          <w:szCs w:val="28"/>
        </w:rPr>
        <w:t>ир</w:t>
      </w:r>
      <w:r w:rsidRPr="0078115A">
        <w:rPr>
          <w:rFonts w:ascii="Times New Roman" w:hAnsi="Times New Roman"/>
          <w:sz w:val="28"/>
          <w:szCs w:val="28"/>
        </w:rPr>
        <w:t>уемых сталей по поверхностям, оговоренным в чертежах, должны подвергаться це</w:t>
      </w:r>
      <w:r w:rsidR="00310BB8">
        <w:rPr>
          <w:rFonts w:ascii="Times New Roman" w:hAnsi="Times New Roman"/>
          <w:sz w:val="28"/>
          <w:szCs w:val="28"/>
        </w:rPr>
        <w:t>ментации на глубину 1÷2 мм и по</w:t>
      </w:r>
      <w:r w:rsidRPr="0078115A">
        <w:rPr>
          <w:rFonts w:ascii="Times New Roman" w:hAnsi="Times New Roman"/>
          <w:sz w:val="28"/>
          <w:szCs w:val="28"/>
        </w:rPr>
        <w:t>следующей закалке с низким отпу</w:t>
      </w:r>
      <w:r w:rsidR="00310BB8">
        <w:rPr>
          <w:rFonts w:ascii="Times New Roman" w:hAnsi="Times New Roman"/>
          <w:sz w:val="28"/>
          <w:szCs w:val="28"/>
        </w:rPr>
        <w:t>ском. У чугунных валов для повы</w:t>
      </w:r>
      <w:r w:rsidRPr="0078115A">
        <w:rPr>
          <w:rFonts w:ascii="Times New Roman" w:hAnsi="Times New Roman"/>
          <w:sz w:val="28"/>
          <w:szCs w:val="28"/>
        </w:rPr>
        <w:t>шения износостойкости кулачки и опорные шейки подвергают одному из трех видов упрочняющей обработки: отбеливанию с поверхности,</w:t>
      </w:r>
      <w:r w:rsidRPr="0078115A">
        <w:rPr>
          <w:rFonts w:ascii="Times New Roman" w:hAnsi="Times New Roman"/>
          <w:color w:val="000000"/>
          <w:sz w:val="28"/>
          <w:szCs w:val="28"/>
        </w:rPr>
        <w:t xml:space="preserve"> </w:t>
      </w:r>
      <w:r w:rsidRPr="0078115A">
        <w:rPr>
          <w:rFonts w:ascii="Times New Roman" w:hAnsi="Times New Roman"/>
          <w:sz w:val="28"/>
          <w:szCs w:val="28"/>
        </w:rPr>
        <w:t>закалке ТВЧ или азотированию.</w:t>
      </w: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273165" cy="967740"/>
            <wp:effectExtent l="19050" t="0" r="0" b="0"/>
            <wp:docPr id="17"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3"/>
                    <a:srcRect/>
                    <a:stretch>
                      <a:fillRect/>
                    </a:stretch>
                  </pic:blipFill>
                  <pic:spPr bwMode="auto">
                    <a:xfrm>
                      <a:off x="0" y="0"/>
                      <a:ext cx="6273165" cy="967740"/>
                    </a:xfrm>
                    <a:prstGeom prst="rect">
                      <a:avLst/>
                    </a:prstGeom>
                    <a:noFill/>
                    <a:ln w="9525">
                      <a:noFill/>
                      <a:miter lim="800000"/>
                      <a:headEnd/>
                      <a:tailEnd/>
                    </a:ln>
                  </pic:spPr>
                </pic:pic>
              </a:graphicData>
            </a:graphic>
          </wp:inline>
        </w:drawing>
      </w:r>
    </w:p>
    <w:p w:rsidR="00F63ADB" w:rsidRPr="0078115A" w:rsidRDefault="00F63ADB" w:rsidP="0078115A">
      <w:pPr>
        <w:spacing w:after="0" w:line="240" w:lineRule="auto"/>
        <w:jc w:val="both"/>
        <w:rPr>
          <w:rFonts w:ascii="Times New Roman" w:hAnsi="Times New Roman"/>
          <w:b/>
          <w:sz w:val="28"/>
          <w:szCs w:val="28"/>
        </w:rPr>
      </w:pP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Сталь 18ХГТ – цемент</w:t>
      </w:r>
      <w:r w:rsidR="00310BB8">
        <w:rPr>
          <w:rFonts w:ascii="Times New Roman" w:hAnsi="Times New Roman"/>
          <w:sz w:val="28"/>
          <w:szCs w:val="28"/>
        </w:rPr>
        <w:t>ир</w:t>
      </w:r>
      <w:r w:rsidRPr="0078115A">
        <w:rPr>
          <w:rFonts w:ascii="Times New Roman" w:hAnsi="Times New Roman"/>
          <w:sz w:val="28"/>
          <w:szCs w:val="28"/>
        </w:rPr>
        <w:t xml:space="preserve">уемая сталь перлитного класса.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 xml:space="preserve">Распределительный вал подвергается цементации с последующей закалкой и низким отпуском. Термическая обработка направлена на получение высокой твердости на поверхности и повышенной вязкости в сердцевине.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 xml:space="preserve"> Продолжение прил. 3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В качестве предварительной термической обработки проводится нормализация (930–960</w:t>
      </w:r>
      <w:proofErr w:type="gramStart"/>
      <w:r w:rsidRPr="0078115A">
        <w:rPr>
          <w:rFonts w:ascii="Times New Roman" w:hAnsi="Times New Roman"/>
          <w:sz w:val="28"/>
          <w:szCs w:val="28"/>
        </w:rPr>
        <w:t xml:space="preserve"> °С</w:t>
      </w:r>
      <w:proofErr w:type="gramEnd"/>
      <w:r w:rsidRPr="0078115A">
        <w:rPr>
          <w:rFonts w:ascii="Times New Roman" w:hAnsi="Times New Roman"/>
          <w:sz w:val="28"/>
          <w:szCs w:val="28"/>
        </w:rPr>
        <w:t xml:space="preserve">, воздух).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 xml:space="preserve">Упрочняющая обработка включает следующие операции: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Цементация 920–950</w:t>
      </w:r>
      <w:proofErr w:type="gramStart"/>
      <w:r w:rsidRPr="0078115A">
        <w:rPr>
          <w:rFonts w:ascii="Times New Roman" w:hAnsi="Times New Roman"/>
          <w:sz w:val="28"/>
          <w:szCs w:val="28"/>
        </w:rPr>
        <w:t xml:space="preserve"> °С</w:t>
      </w:r>
      <w:proofErr w:type="gramEnd"/>
      <w:r w:rsidRPr="0078115A">
        <w:rPr>
          <w:rFonts w:ascii="Times New Roman" w:hAnsi="Times New Roman"/>
          <w:sz w:val="28"/>
          <w:szCs w:val="28"/>
        </w:rPr>
        <w:t xml:space="preserve">, воздух;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Полная закалка 840–860</w:t>
      </w:r>
      <w:proofErr w:type="gramStart"/>
      <w:r w:rsidRPr="0078115A">
        <w:rPr>
          <w:rFonts w:ascii="Times New Roman" w:hAnsi="Times New Roman"/>
          <w:sz w:val="28"/>
          <w:szCs w:val="28"/>
        </w:rPr>
        <w:t xml:space="preserve"> °С</w:t>
      </w:r>
      <w:proofErr w:type="gramEnd"/>
      <w:r w:rsidRPr="0078115A">
        <w:rPr>
          <w:rFonts w:ascii="Times New Roman" w:hAnsi="Times New Roman"/>
          <w:sz w:val="28"/>
          <w:szCs w:val="28"/>
        </w:rPr>
        <w:t xml:space="preserve">, масло;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Неполная закалка 800–820</w:t>
      </w:r>
      <w:proofErr w:type="gramStart"/>
      <w:r w:rsidRPr="0078115A">
        <w:rPr>
          <w:rFonts w:ascii="Times New Roman" w:hAnsi="Times New Roman"/>
          <w:sz w:val="28"/>
          <w:szCs w:val="28"/>
        </w:rPr>
        <w:t xml:space="preserve"> °С</w:t>
      </w:r>
      <w:proofErr w:type="gramEnd"/>
      <w:r w:rsidRPr="0078115A">
        <w:rPr>
          <w:rFonts w:ascii="Times New Roman" w:hAnsi="Times New Roman"/>
          <w:sz w:val="28"/>
          <w:szCs w:val="28"/>
        </w:rPr>
        <w:t xml:space="preserve">, масло;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Отпуск 180–200</w:t>
      </w:r>
      <w:proofErr w:type="gramStart"/>
      <w:r w:rsidRPr="0078115A">
        <w:rPr>
          <w:rFonts w:ascii="Times New Roman" w:hAnsi="Times New Roman"/>
          <w:sz w:val="28"/>
          <w:szCs w:val="28"/>
        </w:rPr>
        <w:t xml:space="preserve"> °С</w:t>
      </w:r>
      <w:proofErr w:type="gramEnd"/>
      <w:r w:rsidRPr="0078115A">
        <w:rPr>
          <w:rFonts w:ascii="Times New Roman" w:hAnsi="Times New Roman"/>
          <w:sz w:val="28"/>
          <w:szCs w:val="28"/>
        </w:rPr>
        <w:t xml:space="preserve">, воздух.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Цементация</w:t>
      </w:r>
    </w:p>
    <w:p w:rsidR="00F63ADB" w:rsidRPr="0078115A" w:rsidRDefault="00D51194" w:rsidP="0078115A">
      <w:pPr>
        <w:spacing w:after="0" w:line="240" w:lineRule="auto"/>
        <w:jc w:val="both"/>
        <w:rPr>
          <w:rFonts w:ascii="Times New Roman" w:hAnsi="Times New Roman"/>
          <w:sz w:val="28"/>
          <w:szCs w:val="28"/>
        </w:rPr>
      </w:pPr>
      <w:r>
        <w:rPr>
          <w:rFonts w:ascii="Times New Roman" w:hAnsi="Times New Roman"/>
          <w:noProof/>
          <w:sz w:val="28"/>
          <w:szCs w:val="28"/>
        </w:rPr>
        <w:drawing>
          <wp:inline distT="0" distB="0" distL="0" distR="0">
            <wp:extent cx="6198547" cy="5974474"/>
            <wp:effectExtent l="0" t="0" r="0" b="0"/>
            <wp:docPr id="1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4"/>
                    <a:srcRect/>
                    <a:stretch>
                      <a:fillRect/>
                    </a:stretch>
                  </pic:blipFill>
                  <pic:spPr bwMode="auto">
                    <a:xfrm>
                      <a:off x="0" y="0"/>
                      <a:ext cx="6198488" cy="5974417"/>
                    </a:xfrm>
                    <a:prstGeom prst="rect">
                      <a:avLst/>
                    </a:prstGeom>
                    <a:noFill/>
                    <a:ln w="9525">
                      <a:noFill/>
                      <a:miter lim="800000"/>
                      <a:headEnd/>
                      <a:tailEnd/>
                    </a:ln>
                  </pic:spPr>
                </pic:pic>
              </a:graphicData>
            </a:graphic>
          </wp:inline>
        </w:drawing>
      </w: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273165" cy="4572000"/>
            <wp:effectExtent l="19050" t="0" r="0" b="0"/>
            <wp:docPr id="19"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5"/>
                    <a:srcRect/>
                    <a:stretch>
                      <a:fillRect/>
                    </a:stretch>
                  </pic:blipFill>
                  <pic:spPr bwMode="auto">
                    <a:xfrm>
                      <a:off x="0" y="0"/>
                      <a:ext cx="6273165" cy="4572000"/>
                    </a:xfrm>
                    <a:prstGeom prst="rect">
                      <a:avLst/>
                    </a:prstGeom>
                    <a:noFill/>
                    <a:ln w="9525">
                      <a:noFill/>
                      <a:miter lim="800000"/>
                      <a:headEnd/>
                      <a:tailEnd/>
                    </a:ln>
                  </pic:spPr>
                </pic:pic>
              </a:graphicData>
            </a:graphic>
          </wp:inline>
        </w:drawing>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 xml:space="preserve">улучшение обеспечивает высокую конструкционную прочность сердцевины, а закалка ТВЧ – высокую твердость и износостойкость поверхности.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 xml:space="preserve">После термической обработки </w:t>
      </w:r>
      <w:r w:rsidR="00310BB8">
        <w:rPr>
          <w:rFonts w:ascii="Times New Roman" w:hAnsi="Times New Roman"/>
          <w:sz w:val="28"/>
          <w:szCs w:val="28"/>
        </w:rPr>
        <w:t>мы имеем структуру среднелегиро</w:t>
      </w:r>
      <w:r w:rsidRPr="0078115A">
        <w:rPr>
          <w:rFonts w:ascii="Times New Roman" w:hAnsi="Times New Roman"/>
          <w:sz w:val="28"/>
          <w:szCs w:val="28"/>
        </w:rPr>
        <w:t>ванного сорбита в сердцевине (HRC 39) и мелко</w:t>
      </w:r>
      <w:r w:rsidR="00310BB8">
        <w:rPr>
          <w:rFonts w:ascii="Times New Roman" w:hAnsi="Times New Roman"/>
          <w:sz w:val="28"/>
          <w:szCs w:val="28"/>
        </w:rPr>
        <w:t xml:space="preserve"> игольчатого мартенси</w:t>
      </w:r>
      <w:r w:rsidRPr="0078115A">
        <w:rPr>
          <w:rFonts w:ascii="Times New Roman" w:hAnsi="Times New Roman"/>
          <w:sz w:val="28"/>
          <w:szCs w:val="28"/>
        </w:rPr>
        <w:t xml:space="preserve">та на поверхности (HRC 54-58).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ВЧ 60 – серый высокопрочный ч</w:t>
      </w:r>
      <w:r w:rsidR="00310BB8">
        <w:rPr>
          <w:rFonts w:ascii="Times New Roman" w:hAnsi="Times New Roman"/>
          <w:sz w:val="28"/>
          <w:szCs w:val="28"/>
        </w:rPr>
        <w:t>угун, структура состоит из шаро</w:t>
      </w:r>
      <w:r w:rsidRPr="0078115A">
        <w:rPr>
          <w:rFonts w:ascii="Times New Roman" w:hAnsi="Times New Roman"/>
          <w:sz w:val="28"/>
          <w:szCs w:val="28"/>
        </w:rPr>
        <w:t xml:space="preserve">видного графита с перлитной основой. </w:t>
      </w:r>
    </w:p>
    <w:p w:rsidR="00F63ADB" w:rsidRPr="0078115A" w:rsidRDefault="00F63ADB" w:rsidP="0078115A">
      <w:pPr>
        <w:spacing w:after="0" w:line="240" w:lineRule="auto"/>
        <w:jc w:val="both"/>
        <w:rPr>
          <w:rFonts w:ascii="Times New Roman" w:hAnsi="Times New Roman"/>
          <w:sz w:val="28"/>
          <w:szCs w:val="28"/>
        </w:rPr>
      </w:pPr>
      <w:r w:rsidRPr="0078115A">
        <w:rPr>
          <w:rFonts w:ascii="Times New Roman" w:hAnsi="Times New Roman"/>
          <w:sz w:val="28"/>
          <w:szCs w:val="28"/>
        </w:rPr>
        <w:t>В качестве предварительной термической обработки проводится отжиг для снятия внутренних напряжений и исключения возможности коробления детали (деформационное старение).</w:t>
      </w:r>
    </w:p>
    <w:p w:rsidR="00F63ADB" w:rsidRPr="0078115A" w:rsidRDefault="00F63ADB" w:rsidP="0078115A">
      <w:pPr>
        <w:pStyle w:val="Default"/>
        <w:jc w:val="both"/>
        <w:rPr>
          <w:sz w:val="28"/>
          <w:szCs w:val="28"/>
        </w:rPr>
      </w:pPr>
      <w:r w:rsidRPr="0078115A">
        <w:rPr>
          <w:sz w:val="28"/>
          <w:szCs w:val="28"/>
        </w:rPr>
        <w:t xml:space="preserve">Продолжение прил. 3 </w:t>
      </w:r>
    </w:p>
    <w:p w:rsidR="00F63ADB" w:rsidRPr="0078115A" w:rsidRDefault="00F63ADB" w:rsidP="0078115A">
      <w:pPr>
        <w:pStyle w:val="Default"/>
        <w:jc w:val="both"/>
        <w:rPr>
          <w:color w:val="auto"/>
          <w:sz w:val="28"/>
          <w:szCs w:val="28"/>
        </w:rPr>
      </w:pPr>
      <w:r w:rsidRPr="0078115A">
        <w:rPr>
          <w:color w:val="auto"/>
          <w:sz w:val="28"/>
          <w:szCs w:val="28"/>
        </w:rPr>
        <w:t>Распределительный вал, изгот</w:t>
      </w:r>
      <w:r w:rsidR="00310BB8">
        <w:rPr>
          <w:color w:val="auto"/>
          <w:sz w:val="28"/>
          <w:szCs w:val="28"/>
        </w:rPr>
        <w:t>авливаемый из высокопрочного чу</w:t>
      </w:r>
      <w:r w:rsidRPr="0078115A">
        <w:rPr>
          <w:color w:val="auto"/>
          <w:sz w:val="28"/>
          <w:szCs w:val="28"/>
        </w:rPr>
        <w:t xml:space="preserve">гуна, подвергается закалке ТВЧ для получения высокой твердости на поверхности и сохранения относительной вязкости сердцевины. После закалки проводим низкий отпуск для снятия внутренних напряжений. </w:t>
      </w:r>
    </w:p>
    <w:p w:rsidR="00F63ADB" w:rsidRPr="0078115A" w:rsidRDefault="00F63ADB" w:rsidP="0078115A">
      <w:pPr>
        <w:pStyle w:val="Default"/>
        <w:jc w:val="both"/>
        <w:rPr>
          <w:color w:val="auto"/>
          <w:sz w:val="28"/>
          <w:szCs w:val="28"/>
        </w:rPr>
      </w:pPr>
      <w:r w:rsidRPr="0078115A">
        <w:rPr>
          <w:color w:val="auto"/>
          <w:sz w:val="28"/>
          <w:szCs w:val="28"/>
        </w:rPr>
        <w:t xml:space="preserve">Закалка ТВЧ, масло; </w:t>
      </w:r>
    </w:p>
    <w:p w:rsidR="00F63ADB" w:rsidRPr="0078115A" w:rsidRDefault="00F63ADB" w:rsidP="0078115A">
      <w:pPr>
        <w:pStyle w:val="Default"/>
        <w:jc w:val="both"/>
        <w:rPr>
          <w:color w:val="auto"/>
          <w:sz w:val="28"/>
          <w:szCs w:val="28"/>
        </w:rPr>
      </w:pPr>
      <w:r w:rsidRPr="0078115A">
        <w:rPr>
          <w:color w:val="auto"/>
          <w:sz w:val="28"/>
          <w:szCs w:val="28"/>
        </w:rPr>
        <w:t>Низкий отпуск 180–200</w:t>
      </w:r>
      <w:proofErr w:type="gramStart"/>
      <w:r w:rsidRPr="0078115A">
        <w:rPr>
          <w:color w:val="auto"/>
          <w:sz w:val="28"/>
          <w:szCs w:val="28"/>
        </w:rPr>
        <w:t xml:space="preserve"> °С</w:t>
      </w:r>
      <w:proofErr w:type="gramEnd"/>
      <w:r w:rsidRPr="0078115A">
        <w:rPr>
          <w:color w:val="auto"/>
          <w:sz w:val="28"/>
          <w:szCs w:val="28"/>
        </w:rPr>
        <w:t xml:space="preserve">, воздух. </w:t>
      </w:r>
    </w:p>
    <w:p w:rsidR="00F63ADB" w:rsidRPr="0078115A" w:rsidRDefault="00F63ADB" w:rsidP="0078115A">
      <w:pPr>
        <w:spacing w:after="0" w:line="240" w:lineRule="auto"/>
        <w:jc w:val="both"/>
        <w:rPr>
          <w:rFonts w:ascii="Times New Roman" w:hAnsi="Times New Roman"/>
          <w:b/>
          <w:sz w:val="28"/>
          <w:szCs w:val="28"/>
        </w:rPr>
      </w:pPr>
    </w:p>
    <w:p w:rsidR="00F63ADB" w:rsidRPr="0078115A" w:rsidRDefault="00F63ADB" w:rsidP="0078115A">
      <w:pPr>
        <w:spacing w:after="0" w:line="240" w:lineRule="auto"/>
        <w:jc w:val="both"/>
        <w:rPr>
          <w:rFonts w:ascii="Times New Roman" w:hAnsi="Times New Roman"/>
          <w:b/>
          <w:sz w:val="28"/>
          <w:szCs w:val="28"/>
        </w:rPr>
      </w:pP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5847715" cy="3902075"/>
            <wp:effectExtent l="19050" t="0" r="635" b="0"/>
            <wp:docPr id="2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6"/>
                    <a:srcRect/>
                    <a:stretch>
                      <a:fillRect/>
                    </a:stretch>
                  </pic:blipFill>
                  <pic:spPr bwMode="auto">
                    <a:xfrm>
                      <a:off x="0" y="0"/>
                      <a:ext cx="5847715" cy="3902075"/>
                    </a:xfrm>
                    <a:prstGeom prst="rect">
                      <a:avLst/>
                    </a:prstGeom>
                    <a:noFill/>
                    <a:ln w="9525">
                      <a:noFill/>
                      <a:miter lim="800000"/>
                      <a:headEnd/>
                      <a:tailEnd/>
                    </a:ln>
                  </pic:spPr>
                </pic:pic>
              </a:graphicData>
            </a:graphic>
          </wp:inline>
        </w:drawing>
      </w:r>
    </w:p>
    <w:p w:rsidR="00F63ADB" w:rsidRPr="0078115A" w:rsidRDefault="00D51194" w:rsidP="0078115A">
      <w:pPr>
        <w:spacing w:after="0" w:line="24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6082030" cy="4433570"/>
            <wp:effectExtent l="19050" t="0" r="0" b="0"/>
            <wp:docPr id="2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7"/>
                    <a:srcRect/>
                    <a:stretch>
                      <a:fillRect/>
                    </a:stretch>
                  </pic:blipFill>
                  <pic:spPr bwMode="auto">
                    <a:xfrm>
                      <a:off x="0" y="0"/>
                      <a:ext cx="6082030" cy="4433570"/>
                    </a:xfrm>
                    <a:prstGeom prst="rect">
                      <a:avLst/>
                    </a:prstGeom>
                    <a:noFill/>
                    <a:ln w="9525">
                      <a:noFill/>
                      <a:miter lim="800000"/>
                      <a:headEnd/>
                      <a:tailEnd/>
                    </a:ln>
                  </pic:spPr>
                </pic:pic>
              </a:graphicData>
            </a:graphic>
          </wp:inline>
        </w:drawing>
      </w:r>
    </w:p>
    <w:p w:rsidR="00F63ADB" w:rsidRDefault="00F63ADB" w:rsidP="0078115A">
      <w:pPr>
        <w:spacing w:after="0" w:line="240" w:lineRule="auto"/>
        <w:jc w:val="both"/>
        <w:rPr>
          <w:rFonts w:ascii="Times New Roman" w:hAnsi="Times New Roman"/>
          <w:b/>
          <w:sz w:val="28"/>
          <w:szCs w:val="28"/>
        </w:rPr>
      </w:pPr>
    </w:p>
    <w:p w:rsidR="00EF2E03" w:rsidRDefault="00EF2E03" w:rsidP="0078115A">
      <w:pPr>
        <w:spacing w:after="0" w:line="240" w:lineRule="auto"/>
        <w:jc w:val="both"/>
        <w:rPr>
          <w:rFonts w:ascii="Times New Roman" w:hAnsi="Times New Roman"/>
          <w:b/>
          <w:sz w:val="28"/>
          <w:szCs w:val="28"/>
        </w:rPr>
      </w:pPr>
    </w:p>
    <w:p w:rsidR="00EF2E03" w:rsidRDefault="00EF2E03" w:rsidP="0078115A">
      <w:pPr>
        <w:spacing w:after="0" w:line="240" w:lineRule="auto"/>
        <w:jc w:val="both"/>
        <w:rPr>
          <w:rFonts w:ascii="Times New Roman" w:hAnsi="Times New Roman"/>
          <w:b/>
          <w:sz w:val="28"/>
          <w:szCs w:val="28"/>
        </w:rPr>
      </w:pPr>
    </w:p>
    <w:p w:rsidR="00EF2E03" w:rsidRPr="0078115A" w:rsidRDefault="00EF2E03" w:rsidP="0078115A">
      <w:pPr>
        <w:spacing w:after="0" w:line="240" w:lineRule="auto"/>
        <w:jc w:val="both"/>
        <w:rPr>
          <w:rFonts w:ascii="Times New Roman" w:hAnsi="Times New Roman"/>
          <w:b/>
          <w:sz w:val="28"/>
          <w:szCs w:val="28"/>
        </w:rPr>
      </w:pPr>
    </w:p>
    <w:p w:rsidR="00EF2E03" w:rsidRDefault="00EF2E03" w:rsidP="00EF2E03">
      <w:pPr>
        <w:spacing w:after="0" w:line="240" w:lineRule="auto"/>
        <w:jc w:val="both"/>
        <w:rPr>
          <w:rFonts w:ascii="Times New Roman" w:hAnsi="Times New Roman"/>
          <w:b/>
          <w:bCs/>
          <w:sz w:val="28"/>
          <w:szCs w:val="28"/>
          <w:lang w:val="uk-UA"/>
        </w:rPr>
      </w:pPr>
    </w:p>
    <w:p w:rsidR="00EF2E03" w:rsidRDefault="00EF2E03" w:rsidP="00EF2E03">
      <w:pPr>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Пример №2</w:t>
      </w:r>
    </w:p>
    <w:p w:rsidR="00EF2E03" w:rsidRDefault="00EF2E03" w:rsidP="00EF2E03">
      <w:pPr>
        <w:spacing w:after="0" w:line="240" w:lineRule="auto"/>
        <w:jc w:val="both"/>
        <w:rPr>
          <w:rFonts w:ascii="Times New Roman" w:hAnsi="Times New Roman"/>
          <w:b/>
          <w:bCs/>
          <w:sz w:val="28"/>
          <w:szCs w:val="28"/>
          <w:lang w:val="uk-UA"/>
        </w:rPr>
      </w:pPr>
    </w:p>
    <w:p w:rsidR="00EF2E03" w:rsidRPr="004C01D8" w:rsidRDefault="00EF2E03" w:rsidP="00EF2E03">
      <w:pPr>
        <w:spacing w:after="0" w:line="240" w:lineRule="auto"/>
        <w:jc w:val="both"/>
        <w:rPr>
          <w:rFonts w:ascii="Times New Roman" w:hAnsi="Times New Roman"/>
          <w:b/>
          <w:sz w:val="28"/>
          <w:szCs w:val="28"/>
        </w:rPr>
      </w:pPr>
      <w:r w:rsidRPr="004C01D8">
        <w:rPr>
          <w:rFonts w:ascii="Times New Roman" w:hAnsi="Times New Roman"/>
          <w:b/>
          <w:bCs/>
          <w:sz w:val="28"/>
          <w:szCs w:val="28"/>
        </w:rPr>
        <w:t xml:space="preserve"> ОСНОВНЫЕ УЗЛЫ И ДЕТАЛИ</w:t>
      </w:r>
    </w:p>
    <w:p w:rsidR="00EF2E03" w:rsidRPr="00D85ACA" w:rsidRDefault="00EF2E03" w:rsidP="00EF2E03">
      <w:pPr>
        <w:spacing w:after="0" w:line="240" w:lineRule="auto"/>
        <w:jc w:val="both"/>
        <w:rPr>
          <w:rFonts w:ascii="Times New Roman" w:hAnsi="Times New Roman"/>
          <w:i/>
          <w:sz w:val="28"/>
          <w:szCs w:val="28"/>
        </w:rPr>
      </w:pPr>
      <w:r w:rsidRPr="00D85ACA">
        <w:rPr>
          <w:rFonts w:ascii="Times New Roman" w:hAnsi="Times New Roman"/>
          <w:i/>
          <w:sz w:val="28"/>
          <w:szCs w:val="28"/>
        </w:rPr>
        <w:t>Разработать режим упрочняющей термической обработки</w:t>
      </w:r>
    </w:p>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 xml:space="preserve">маховика различных марок автомобилей, изготовленного из следующих материалов: сталь </w:t>
      </w:r>
      <w:r w:rsidRPr="00756FB9">
        <w:rPr>
          <w:rFonts w:ascii="Times New Roman" w:hAnsi="Times New Roman"/>
          <w:bCs/>
          <w:sz w:val="28"/>
          <w:szCs w:val="28"/>
        </w:rPr>
        <w:t>СЧ26</w:t>
      </w:r>
      <w:r w:rsidRPr="00756FB9">
        <w:rPr>
          <w:rFonts w:ascii="Times New Roman" w:hAnsi="Times New Roman"/>
          <w:sz w:val="28"/>
          <w:szCs w:val="28"/>
        </w:rPr>
        <w:t xml:space="preserve"> (ВАЗ-2109),СЧ20 (КАМАЗ-65117),СЧ30 (БелАЗ-7555).</w:t>
      </w:r>
    </w:p>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Маховик располагается в торце</w:t>
      </w:r>
      <w:r w:rsidR="00756FB9">
        <w:rPr>
          <w:rFonts w:ascii="Times New Roman" w:hAnsi="Times New Roman"/>
          <w:sz w:val="28"/>
          <w:szCs w:val="28"/>
        </w:rPr>
        <w:t xml:space="preserve"> </w:t>
      </w:r>
      <w:proofErr w:type="spellStart"/>
      <w:r w:rsidRPr="00756FB9">
        <w:rPr>
          <w:rFonts w:ascii="Times New Roman" w:hAnsi="Times New Roman"/>
          <w:sz w:val="28"/>
          <w:szCs w:val="28"/>
        </w:rPr>
        <w:t>коленвала</w:t>
      </w:r>
      <w:proofErr w:type="spellEnd"/>
      <w:r w:rsidRPr="00756FB9">
        <w:rPr>
          <w:rFonts w:ascii="Times New Roman" w:hAnsi="Times New Roman"/>
          <w:sz w:val="28"/>
          <w:szCs w:val="28"/>
        </w:rPr>
        <w:t>, возле</w:t>
      </w:r>
      <w:r w:rsidR="00756FB9">
        <w:rPr>
          <w:rFonts w:ascii="Times New Roman" w:hAnsi="Times New Roman"/>
          <w:sz w:val="28"/>
          <w:szCs w:val="28"/>
        </w:rPr>
        <w:t xml:space="preserve"> </w:t>
      </w:r>
      <w:r w:rsidRPr="00756FB9">
        <w:rPr>
          <w:rFonts w:ascii="Times New Roman" w:hAnsi="Times New Roman"/>
          <w:sz w:val="28"/>
          <w:szCs w:val="28"/>
        </w:rPr>
        <w:t>заднего</w:t>
      </w:r>
      <w:r w:rsidR="00756FB9">
        <w:rPr>
          <w:rFonts w:ascii="Times New Roman" w:hAnsi="Times New Roman"/>
          <w:sz w:val="28"/>
          <w:szCs w:val="28"/>
        </w:rPr>
        <w:t xml:space="preserve"> </w:t>
      </w:r>
      <w:r w:rsidRPr="00756FB9">
        <w:rPr>
          <w:rFonts w:ascii="Times New Roman" w:hAnsi="Times New Roman"/>
          <w:sz w:val="28"/>
          <w:szCs w:val="28"/>
        </w:rPr>
        <w:t>коренного</w:t>
      </w:r>
      <w:r w:rsidR="00756FB9">
        <w:rPr>
          <w:rFonts w:ascii="Times New Roman" w:hAnsi="Times New Roman"/>
          <w:sz w:val="28"/>
          <w:szCs w:val="28"/>
        </w:rPr>
        <w:t xml:space="preserve"> </w:t>
      </w:r>
      <w:r w:rsidRPr="00756FB9">
        <w:rPr>
          <w:rFonts w:ascii="Times New Roman" w:hAnsi="Times New Roman"/>
          <w:sz w:val="28"/>
          <w:szCs w:val="28"/>
        </w:rPr>
        <w:t>подшипника. При этом</w:t>
      </w:r>
      <w:r w:rsidR="00756FB9">
        <w:rPr>
          <w:rFonts w:ascii="Times New Roman" w:hAnsi="Times New Roman"/>
          <w:sz w:val="28"/>
          <w:szCs w:val="28"/>
        </w:rPr>
        <w:t xml:space="preserve"> </w:t>
      </w:r>
      <w:r w:rsidRPr="00756FB9">
        <w:rPr>
          <w:rFonts w:ascii="Times New Roman" w:hAnsi="Times New Roman"/>
          <w:sz w:val="28"/>
          <w:szCs w:val="28"/>
        </w:rPr>
        <w:t>коренной</w:t>
      </w:r>
      <w:r w:rsidR="00756FB9">
        <w:rPr>
          <w:rFonts w:ascii="Times New Roman" w:hAnsi="Times New Roman"/>
          <w:sz w:val="28"/>
          <w:szCs w:val="28"/>
        </w:rPr>
        <w:t xml:space="preserve"> </w:t>
      </w:r>
      <w:r w:rsidRPr="00756FB9">
        <w:rPr>
          <w:rFonts w:ascii="Times New Roman" w:hAnsi="Times New Roman"/>
          <w:sz w:val="28"/>
          <w:szCs w:val="28"/>
        </w:rPr>
        <w:t>подшипник</w:t>
      </w:r>
      <w:r w:rsidR="00756FB9">
        <w:rPr>
          <w:rFonts w:ascii="Times New Roman" w:hAnsi="Times New Roman"/>
          <w:sz w:val="28"/>
          <w:szCs w:val="28"/>
        </w:rPr>
        <w:t xml:space="preserve"> </w:t>
      </w:r>
      <w:r w:rsidRPr="00756FB9">
        <w:rPr>
          <w:rFonts w:ascii="Times New Roman" w:hAnsi="Times New Roman"/>
          <w:sz w:val="28"/>
          <w:szCs w:val="28"/>
        </w:rPr>
        <w:t>считается одним из</w:t>
      </w:r>
      <w:r w:rsidR="00756FB9">
        <w:rPr>
          <w:rFonts w:ascii="Times New Roman" w:hAnsi="Times New Roman"/>
          <w:sz w:val="28"/>
          <w:szCs w:val="28"/>
        </w:rPr>
        <w:t xml:space="preserve"> </w:t>
      </w:r>
      <w:r w:rsidRPr="00756FB9">
        <w:rPr>
          <w:rFonts w:ascii="Times New Roman" w:hAnsi="Times New Roman"/>
          <w:sz w:val="28"/>
          <w:szCs w:val="28"/>
        </w:rPr>
        <w:t>самых</w:t>
      </w:r>
      <w:r w:rsidR="00756FB9">
        <w:rPr>
          <w:rFonts w:ascii="Times New Roman" w:hAnsi="Times New Roman"/>
          <w:sz w:val="28"/>
          <w:szCs w:val="28"/>
        </w:rPr>
        <w:t xml:space="preserve"> </w:t>
      </w:r>
      <w:r w:rsidRPr="00756FB9">
        <w:rPr>
          <w:rFonts w:ascii="Times New Roman" w:hAnsi="Times New Roman"/>
          <w:sz w:val="28"/>
          <w:szCs w:val="28"/>
        </w:rPr>
        <w:t>мощных в моторе, так как в его</w:t>
      </w:r>
      <w:r w:rsidR="00756FB9">
        <w:rPr>
          <w:rFonts w:ascii="Times New Roman" w:hAnsi="Times New Roman"/>
          <w:sz w:val="28"/>
          <w:szCs w:val="28"/>
        </w:rPr>
        <w:t xml:space="preserve"> </w:t>
      </w:r>
      <w:r w:rsidRPr="00756FB9">
        <w:rPr>
          <w:rFonts w:ascii="Times New Roman" w:hAnsi="Times New Roman"/>
          <w:sz w:val="28"/>
          <w:szCs w:val="28"/>
        </w:rPr>
        <w:t>функции</w:t>
      </w:r>
      <w:r w:rsidR="00756FB9">
        <w:rPr>
          <w:rFonts w:ascii="Times New Roman" w:hAnsi="Times New Roman"/>
          <w:sz w:val="28"/>
          <w:szCs w:val="28"/>
        </w:rPr>
        <w:t xml:space="preserve"> </w:t>
      </w:r>
      <w:r w:rsidRPr="00756FB9">
        <w:rPr>
          <w:rFonts w:ascii="Times New Roman" w:hAnsi="Times New Roman"/>
          <w:sz w:val="28"/>
          <w:szCs w:val="28"/>
        </w:rPr>
        <w:t>входит</w:t>
      </w:r>
      <w:r w:rsidR="00756FB9">
        <w:rPr>
          <w:rFonts w:ascii="Times New Roman" w:hAnsi="Times New Roman"/>
          <w:sz w:val="28"/>
          <w:szCs w:val="28"/>
        </w:rPr>
        <w:t xml:space="preserve"> </w:t>
      </w:r>
      <w:r w:rsidRPr="00756FB9">
        <w:rPr>
          <w:rFonts w:ascii="Times New Roman" w:hAnsi="Times New Roman"/>
          <w:sz w:val="28"/>
          <w:szCs w:val="28"/>
        </w:rPr>
        <w:t>удерживание маховика на месте и принятие на себя всех его нагрузок в процессе</w:t>
      </w:r>
      <w:r w:rsidR="00756FB9">
        <w:rPr>
          <w:rFonts w:ascii="Times New Roman" w:hAnsi="Times New Roman"/>
          <w:sz w:val="28"/>
          <w:szCs w:val="28"/>
        </w:rPr>
        <w:t xml:space="preserve"> </w:t>
      </w:r>
      <w:r w:rsidRPr="00756FB9">
        <w:rPr>
          <w:rFonts w:ascii="Times New Roman" w:hAnsi="Times New Roman"/>
          <w:sz w:val="28"/>
          <w:szCs w:val="28"/>
        </w:rPr>
        <w:t>работы.</w:t>
      </w:r>
    </w:p>
    <w:p w:rsidR="00EF2E03" w:rsidRPr="00756FB9" w:rsidRDefault="00EF2E03" w:rsidP="00EF2E03">
      <w:pPr>
        <w:spacing w:after="0" w:line="240" w:lineRule="auto"/>
        <w:jc w:val="both"/>
        <w:rPr>
          <w:rFonts w:ascii="Times New Roman" w:hAnsi="Times New Roman"/>
          <w:bCs/>
          <w:sz w:val="28"/>
          <w:szCs w:val="28"/>
        </w:rPr>
      </w:pPr>
    </w:p>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 xml:space="preserve">Химический состав </w:t>
      </w:r>
      <w:proofErr w:type="gramStart"/>
      <w:r w:rsidRPr="00756FB9">
        <w:rPr>
          <w:rFonts w:ascii="Times New Roman" w:hAnsi="Times New Roman"/>
          <w:bCs/>
          <w:sz w:val="28"/>
          <w:szCs w:val="28"/>
        </w:rPr>
        <w:t>в</w:t>
      </w:r>
      <w:proofErr w:type="gramEnd"/>
      <w:r w:rsidRPr="00756FB9">
        <w:rPr>
          <w:rFonts w:ascii="Times New Roman" w:hAnsi="Times New Roman"/>
          <w:bCs/>
          <w:sz w:val="28"/>
          <w:szCs w:val="28"/>
        </w:rPr>
        <w:t xml:space="preserve"> % материала   СЧ26</w:t>
      </w:r>
    </w:p>
    <w:p w:rsidR="00EF2E03" w:rsidRPr="00756FB9" w:rsidRDefault="00EF2E03" w:rsidP="00EF2E03">
      <w:pPr>
        <w:spacing w:after="0" w:line="240" w:lineRule="auto"/>
        <w:jc w:val="both"/>
        <w:rPr>
          <w:rFonts w:ascii="Times New Roman" w:hAnsi="Times New Roman"/>
          <w:sz w:val="28"/>
          <w:szCs w:val="28"/>
        </w:rPr>
      </w:pPr>
    </w:p>
    <w:tbl>
      <w:tblPr>
        <w:tblW w:w="8250" w:type="dxa"/>
        <w:tblCellSpacing w:w="0" w:type="dxa"/>
        <w:tblBorders>
          <w:top w:val="outset" w:sz="6" w:space="0" w:color="auto"/>
          <w:left w:val="outset" w:sz="6" w:space="0" w:color="auto"/>
          <w:bottom w:val="outset" w:sz="6" w:space="0" w:color="auto"/>
          <w:right w:val="outset" w:sz="6" w:space="0" w:color="auto"/>
        </w:tblBorders>
        <w:shd w:val="clear" w:color="auto" w:fill="F0F0F0"/>
        <w:tblCellMar>
          <w:top w:w="60" w:type="dxa"/>
          <w:left w:w="60" w:type="dxa"/>
          <w:bottom w:w="60" w:type="dxa"/>
          <w:right w:w="60" w:type="dxa"/>
        </w:tblCellMar>
        <w:tblLook w:val="04A0" w:firstRow="1" w:lastRow="0" w:firstColumn="1" w:lastColumn="0" w:noHBand="0" w:noVBand="1"/>
      </w:tblPr>
      <w:tblGrid>
        <w:gridCol w:w="3154"/>
        <w:gridCol w:w="5096"/>
      </w:tblGrid>
      <w:tr w:rsidR="00EF2E03" w:rsidRPr="00756FB9" w:rsidTr="009859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Марка</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СЧ26</w:t>
            </w:r>
          </w:p>
        </w:tc>
      </w:tr>
      <w:tr w:rsidR="00EF2E03" w:rsidRPr="00756FB9" w:rsidTr="009859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Классификация</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Чугун</w:t>
            </w:r>
            <w:r w:rsidR="00756FB9">
              <w:rPr>
                <w:rFonts w:ascii="Times New Roman" w:hAnsi="Times New Roman"/>
                <w:sz w:val="28"/>
                <w:szCs w:val="28"/>
              </w:rPr>
              <w:t xml:space="preserve"> </w:t>
            </w:r>
            <w:r w:rsidRPr="00756FB9">
              <w:rPr>
                <w:rFonts w:ascii="Times New Roman" w:hAnsi="Times New Roman"/>
                <w:sz w:val="28"/>
                <w:szCs w:val="28"/>
              </w:rPr>
              <w:t>серый</w:t>
            </w:r>
          </w:p>
        </w:tc>
      </w:tr>
      <w:tr w:rsidR="00EF2E03" w:rsidRPr="00756FB9" w:rsidTr="009859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Применение</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для изготовления</w:t>
            </w:r>
            <w:r w:rsidR="00756FB9">
              <w:rPr>
                <w:rFonts w:ascii="Times New Roman" w:hAnsi="Times New Roman"/>
                <w:sz w:val="28"/>
                <w:szCs w:val="28"/>
              </w:rPr>
              <w:t xml:space="preserve"> </w:t>
            </w:r>
            <w:r w:rsidRPr="00756FB9">
              <w:rPr>
                <w:rFonts w:ascii="Times New Roman" w:hAnsi="Times New Roman"/>
                <w:sz w:val="28"/>
                <w:szCs w:val="28"/>
              </w:rPr>
              <w:t>отливок</w:t>
            </w:r>
          </w:p>
        </w:tc>
      </w:tr>
    </w:tbl>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 xml:space="preserve">Химический состав </w:t>
      </w:r>
      <w:proofErr w:type="gramStart"/>
      <w:r w:rsidRPr="00756FB9">
        <w:rPr>
          <w:rFonts w:ascii="Times New Roman" w:hAnsi="Times New Roman"/>
          <w:bCs/>
          <w:sz w:val="28"/>
          <w:szCs w:val="28"/>
        </w:rPr>
        <w:t>в</w:t>
      </w:r>
      <w:proofErr w:type="gramEnd"/>
      <w:r w:rsidRPr="00756FB9">
        <w:rPr>
          <w:rFonts w:ascii="Times New Roman" w:hAnsi="Times New Roman"/>
          <w:bCs/>
          <w:sz w:val="28"/>
          <w:szCs w:val="28"/>
        </w:rPr>
        <w:t xml:space="preserve"> % материала СЧ26</w:t>
      </w:r>
    </w:p>
    <w:tbl>
      <w:tblPr>
        <w:tblW w:w="825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1830"/>
        <w:gridCol w:w="1527"/>
        <w:gridCol w:w="1830"/>
        <w:gridCol w:w="1632"/>
        <w:gridCol w:w="1431"/>
      </w:tblGrid>
      <w:tr w:rsidR="00EF2E03" w:rsidRPr="00756FB9" w:rsidTr="009859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Si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Mn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P</w:t>
            </w:r>
          </w:p>
        </w:tc>
      </w:tr>
      <w:tr w:rsidR="00EF2E03" w:rsidRPr="00756FB9" w:rsidTr="009859F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3.5 — 3.7</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2 — 2.4</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0.5 — 0.8</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до   0.15</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до   0.2</w:t>
            </w:r>
          </w:p>
        </w:tc>
      </w:tr>
    </w:tbl>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Механические свойства при</w:t>
      </w:r>
      <w:proofErr w:type="gramStart"/>
      <w:r w:rsidRPr="00756FB9">
        <w:rPr>
          <w:rFonts w:ascii="Times New Roman" w:hAnsi="Times New Roman"/>
          <w:bCs/>
          <w:sz w:val="28"/>
          <w:szCs w:val="28"/>
        </w:rPr>
        <w:t xml:space="preserve"> Т</w:t>
      </w:r>
      <w:proofErr w:type="gramEnd"/>
      <w:r w:rsidRPr="00756FB9">
        <w:rPr>
          <w:rFonts w:ascii="Times New Roman" w:hAnsi="Times New Roman"/>
          <w:bCs/>
          <w:sz w:val="28"/>
          <w:szCs w:val="28"/>
        </w:rPr>
        <w:t>=20</w:t>
      </w:r>
      <w:r w:rsidRPr="00756FB9">
        <w:rPr>
          <w:rFonts w:ascii="Times New Roman" w:hAnsi="Times New Roman"/>
          <w:bCs/>
          <w:sz w:val="28"/>
          <w:szCs w:val="28"/>
          <w:vertAlign w:val="superscript"/>
        </w:rPr>
        <w:t>o</w:t>
      </w:r>
      <w:r w:rsidRPr="00756FB9">
        <w:rPr>
          <w:rFonts w:ascii="Times New Roman" w:hAnsi="Times New Roman"/>
          <w:bCs/>
          <w:sz w:val="28"/>
          <w:szCs w:val="28"/>
        </w:rPr>
        <w:t>С материала СЧ26 .</w:t>
      </w:r>
    </w:p>
    <w:tbl>
      <w:tblPr>
        <w:tblW w:w="82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1477"/>
        <w:gridCol w:w="1010"/>
        <w:gridCol w:w="860"/>
        <w:gridCol w:w="746"/>
        <w:gridCol w:w="746"/>
        <w:gridCol w:w="395"/>
        <w:gridCol w:w="395"/>
        <w:gridCol w:w="1188"/>
        <w:gridCol w:w="1433"/>
      </w:tblGrid>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Сортамент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Размер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Напр.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proofErr w:type="gramStart"/>
            <w:r w:rsidRPr="00756FB9">
              <w:rPr>
                <w:rFonts w:ascii="Times New Roman" w:hAnsi="Times New Roman"/>
                <w:bCs/>
                <w:sz w:val="28"/>
                <w:szCs w:val="28"/>
              </w:rPr>
              <w:t>s</w:t>
            </w:r>
            <w:proofErr w:type="gramEnd"/>
            <w:r w:rsidRPr="00756FB9">
              <w:rPr>
                <w:rFonts w:ascii="Times New Roman" w:hAnsi="Times New Roman"/>
                <w:bCs/>
                <w:sz w:val="28"/>
                <w:szCs w:val="28"/>
                <w:vertAlign w:val="subscript"/>
              </w:rPr>
              <w:t>в</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s</w:t>
            </w:r>
            <w:r w:rsidRPr="00756FB9">
              <w:rPr>
                <w:rFonts w:ascii="Times New Roman" w:hAnsi="Times New Roman"/>
                <w:bCs/>
                <w:sz w:val="28"/>
                <w:szCs w:val="28"/>
                <w:vertAlign w:val="subscript"/>
              </w:rPr>
              <w:t>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d</w:t>
            </w:r>
            <w:r w:rsidRPr="00756FB9">
              <w:rPr>
                <w:rFonts w:ascii="Times New Roman" w:hAnsi="Times New Roman"/>
                <w:bCs/>
                <w:sz w:val="28"/>
                <w:szCs w:val="28"/>
                <w:vertAlign w:val="subscript"/>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KCU</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Термообр</w:t>
            </w:r>
            <w:proofErr w:type="spellEnd"/>
            <w:r w:rsidRPr="00756FB9">
              <w:rPr>
                <w:rFonts w:ascii="Times New Roman" w:hAnsi="Times New Roman"/>
                <w:bCs/>
                <w:sz w:val="28"/>
                <w:szCs w:val="28"/>
              </w:rPr>
              <w:t>.</w:t>
            </w: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кДж / м</w:t>
            </w:r>
            <w:proofErr w:type="gramStart"/>
            <w:r w:rsidRPr="00756FB9">
              <w:rPr>
                <w:rFonts w:ascii="Times New Roman" w:hAnsi="Times New Roman"/>
                <w:bCs/>
                <w:sz w:val="28"/>
                <w:szCs w:val="28"/>
                <w:vertAlign w:val="superscript"/>
              </w:rPr>
              <w:t>2</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150</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r>
    </w:tbl>
    <w:p w:rsidR="00EF2E03" w:rsidRPr="00756FB9" w:rsidRDefault="00EF2E03" w:rsidP="00EF2E03">
      <w:pPr>
        <w:spacing w:after="0" w:line="240" w:lineRule="auto"/>
        <w:jc w:val="both"/>
        <w:rPr>
          <w:rFonts w:ascii="Times New Roman" w:hAnsi="Times New Roman"/>
          <w:vanish/>
          <w:sz w:val="28"/>
          <w:szCs w:val="28"/>
        </w:rPr>
      </w:pPr>
    </w:p>
    <w:tbl>
      <w:tblPr>
        <w:tblW w:w="82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4343"/>
        <w:gridCol w:w="3907"/>
      </w:tblGrid>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Твердость</w:t>
            </w:r>
            <w:r w:rsidR="00756FB9">
              <w:rPr>
                <w:rFonts w:ascii="Times New Roman" w:hAnsi="Times New Roman"/>
                <w:bCs/>
                <w:sz w:val="28"/>
                <w:szCs w:val="28"/>
              </w:rPr>
              <w:t xml:space="preserve"> </w:t>
            </w:r>
            <w:r w:rsidRPr="00756FB9">
              <w:rPr>
                <w:rFonts w:ascii="Times New Roman" w:hAnsi="Times New Roman"/>
                <w:bCs/>
                <w:sz w:val="28"/>
                <w:szCs w:val="28"/>
              </w:rPr>
              <w:t>материала   СЧ26   ,</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HB 10</w:t>
            </w:r>
            <w:r w:rsidRPr="00756FB9">
              <w:rPr>
                <w:rFonts w:ascii="Times New Roman" w:hAnsi="Times New Roman"/>
                <w:bCs/>
                <w:sz w:val="28"/>
                <w:szCs w:val="28"/>
                <w:vertAlign w:val="superscript"/>
              </w:rPr>
              <w:t> -1</w:t>
            </w:r>
            <w:r w:rsidRPr="00756FB9">
              <w:rPr>
                <w:rFonts w:ascii="Times New Roman" w:hAnsi="Times New Roman"/>
                <w:bCs/>
                <w:sz w:val="28"/>
                <w:szCs w:val="28"/>
              </w:rPr>
              <w:t> = 130 — 241   МПа</w:t>
            </w:r>
          </w:p>
        </w:tc>
      </w:tr>
    </w:tbl>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Физические свойства материала СЧ26 .</w:t>
      </w:r>
    </w:p>
    <w:tbl>
      <w:tblPr>
        <w:tblW w:w="82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802"/>
        <w:gridCol w:w="1102"/>
        <w:gridCol w:w="1046"/>
        <w:gridCol w:w="1692"/>
        <w:gridCol w:w="833"/>
        <w:gridCol w:w="1858"/>
        <w:gridCol w:w="917"/>
      </w:tblGrid>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E 10</w:t>
            </w:r>
            <w:r w:rsidRPr="00756FB9">
              <w:rPr>
                <w:rFonts w:ascii="Times New Roman" w:hAnsi="Times New Roman"/>
                <w:bCs/>
                <w:sz w:val="28"/>
                <w:szCs w:val="28"/>
                <w:vertAlign w:val="superscript"/>
              </w:rPr>
              <w:t>—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a 10</w:t>
            </w:r>
            <w:r w:rsidRPr="00756FB9">
              <w:rPr>
                <w:rFonts w:ascii="Times New Roman" w:hAnsi="Times New Roman"/>
                <w:bCs/>
                <w:sz w:val="28"/>
                <w:szCs w:val="28"/>
                <w:vertAlign w:val="superscript"/>
              </w:rPr>
              <w:t> 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R 10</w:t>
            </w:r>
            <w:r w:rsidRPr="00756FB9">
              <w:rPr>
                <w:rFonts w:ascii="Times New Roman" w:hAnsi="Times New Roman"/>
                <w:bCs/>
                <w:sz w:val="28"/>
                <w:szCs w:val="28"/>
                <w:vertAlign w:val="superscript"/>
              </w:rPr>
              <w:t> 9</w:t>
            </w: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Град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1/Град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gramStart"/>
            <w:r w:rsidRPr="00756FB9">
              <w:rPr>
                <w:rFonts w:ascii="Times New Roman" w:hAnsi="Times New Roman"/>
                <w:bCs/>
                <w:sz w:val="28"/>
                <w:szCs w:val="28"/>
              </w:rPr>
              <w:t>Вт</w:t>
            </w:r>
            <w:proofErr w:type="gramEnd"/>
            <w:r w:rsidRPr="00756FB9">
              <w:rPr>
                <w:rFonts w:ascii="Times New Roman" w:hAnsi="Times New Roman"/>
                <w:bCs/>
                <w:sz w:val="28"/>
                <w:szCs w:val="28"/>
              </w:rPr>
              <w:t>/(м·град)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gramStart"/>
            <w:r w:rsidRPr="00756FB9">
              <w:rPr>
                <w:rFonts w:ascii="Times New Roman" w:hAnsi="Times New Roman"/>
                <w:bCs/>
                <w:sz w:val="28"/>
                <w:szCs w:val="28"/>
              </w:rPr>
              <w:t>кг</w:t>
            </w:r>
            <w:proofErr w:type="gramEnd"/>
            <w:r w:rsidRPr="00756FB9">
              <w:rPr>
                <w:rFonts w:ascii="Times New Roman" w:hAnsi="Times New Roman"/>
                <w:bCs/>
                <w:sz w:val="28"/>
                <w:szCs w:val="28"/>
              </w:rPr>
              <w:t>/м</w:t>
            </w:r>
            <w:r w:rsidRPr="00756FB9">
              <w:rPr>
                <w:rFonts w:ascii="Times New Roman" w:hAnsi="Times New Roman"/>
                <w:bCs/>
                <w:sz w:val="28"/>
                <w:szCs w:val="28"/>
                <w:vertAlign w:val="superscript"/>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proofErr w:type="gramStart"/>
            <w:r w:rsidRPr="00756FB9">
              <w:rPr>
                <w:rFonts w:ascii="Times New Roman" w:hAnsi="Times New Roman"/>
                <w:bCs/>
                <w:sz w:val="28"/>
                <w:szCs w:val="28"/>
              </w:rPr>
              <w:t>Дж</w:t>
            </w:r>
            <w:proofErr w:type="gramEnd"/>
            <w:r w:rsidRPr="00756FB9">
              <w:rPr>
                <w:rFonts w:ascii="Times New Roman" w:hAnsi="Times New Roman"/>
                <w:bCs/>
                <w:sz w:val="28"/>
                <w:szCs w:val="28"/>
              </w:rPr>
              <w:t>/(кг·град)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Ом·</w:t>
            </w:r>
            <w:proofErr w:type="gramStart"/>
            <w:r w:rsidRPr="00756FB9">
              <w:rPr>
                <w:rFonts w:ascii="Times New Roman" w:hAnsi="Times New Roman"/>
                <w:bCs/>
                <w:sz w:val="28"/>
                <w:szCs w:val="28"/>
              </w:rPr>
              <w:t>м</w:t>
            </w:r>
            <w:proofErr w:type="gramEnd"/>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20</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0.9</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59</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7000</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100</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9</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460</w:t>
            </w:r>
          </w:p>
        </w:tc>
        <w:tc>
          <w:tcPr>
            <w:tcW w:w="0" w:type="auto"/>
            <w:tcBorders>
              <w:top w:val="outset" w:sz="6" w:space="0" w:color="auto"/>
              <w:left w:val="outset" w:sz="6" w:space="0" w:color="auto"/>
              <w:bottom w:val="outset" w:sz="6" w:space="0" w:color="auto"/>
              <w:right w:val="outset" w:sz="6" w:space="0" w:color="auto"/>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r>
    </w:tbl>
    <w:p w:rsidR="00EF2E03" w:rsidRPr="00756FB9" w:rsidRDefault="00EF2E03" w:rsidP="00EF2E03">
      <w:pPr>
        <w:spacing w:after="0" w:line="240" w:lineRule="auto"/>
        <w:jc w:val="both"/>
        <w:rPr>
          <w:rFonts w:ascii="Times New Roman" w:hAnsi="Times New Roman"/>
          <w:sz w:val="28"/>
          <w:szCs w:val="28"/>
        </w:rPr>
      </w:pPr>
    </w:p>
    <w:p w:rsidR="00EF2E03" w:rsidRPr="00756FB9" w:rsidRDefault="00D51194" w:rsidP="00EF2E03">
      <w:pPr>
        <w:spacing w:after="0" w:line="240" w:lineRule="auto"/>
        <w:jc w:val="both"/>
        <w:rPr>
          <w:rFonts w:ascii="Times New Roman" w:hAnsi="Times New Roman"/>
          <w:sz w:val="28"/>
          <w:szCs w:val="28"/>
        </w:rPr>
      </w:pPr>
      <w:r w:rsidRPr="00756FB9">
        <w:rPr>
          <w:rFonts w:ascii="Times New Roman" w:hAnsi="Times New Roman"/>
          <w:noProof/>
          <w:sz w:val="28"/>
          <w:szCs w:val="28"/>
        </w:rPr>
        <w:drawing>
          <wp:inline distT="0" distB="0" distL="0" distR="0">
            <wp:extent cx="3179445" cy="2349500"/>
            <wp:effectExtent l="19050" t="0" r="1905" b="0"/>
            <wp:docPr id="22" name="Рисунок 20" descr="C:\Users\Stanislav\Desktop\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Users\Stanislav\Desktop\26.png"/>
                    <pic:cNvPicPr>
                      <a:picLocks noChangeAspect="1" noChangeArrowheads="1"/>
                    </pic:cNvPicPr>
                  </pic:nvPicPr>
                  <pic:blipFill>
                    <a:blip r:embed="rId18"/>
                    <a:srcRect/>
                    <a:stretch>
                      <a:fillRect/>
                    </a:stretch>
                  </pic:blipFill>
                  <pic:spPr bwMode="auto">
                    <a:xfrm>
                      <a:off x="0" y="0"/>
                      <a:ext cx="3179445" cy="2349500"/>
                    </a:xfrm>
                    <a:prstGeom prst="rect">
                      <a:avLst/>
                    </a:prstGeom>
                    <a:noFill/>
                    <a:ln w="9525">
                      <a:noFill/>
                      <a:miter lim="800000"/>
                      <a:headEnd/>
                      <a:tailEnd/>
                    </a:ln>
                  </pic:spPr>
                </pic:pic>
              </a:graphicData>
            </a:graphic>
          </wp:inline>
        </w:drawing>
      </w:r>
    </w:p>
    <w:p w:rsidR="00EF2E03" w:rsidRPr="00756FB9" w:rsidRDefault="00EF2E03" w:rsidP="00EF2E03">
      <w:pPr>
        <w:spacing w:after="0" w:line="240" w:lineRule="auto"/>
        <w:jc w:val="both"/>
        <w:rPr>
          <w:rFonts w:ascii="Times New Roman" w:hAnsi="Times New Roman"/>
          <w:sz w:val="28"/>
          <w:szCs w:val="28"/>
        </w:rPr>
      </w:pPr>
    </w:p>
    <w:tbl>
      <w:tblPr>
        <w:tblW w:w="8250" w:type="dxa"/>
        <w:tblBorders>
          <w:top w:val="outset" w:sz="6" w:space="0" w:color="000000"/>
          <w:left w:val="outset" w:sz="6" w:space="0" w:color="000000"/>
          <w:bottom w:val="outset" w:sz="6" w:space="0" w:color="000000"/>
          <w:right w:val="outset" w:sz="6" w:space="0" w:color="000000"/>
        </w:tblBorders>
        <w:shd w:val="clear" w:color="auto" w:fill="F0F0F0"/>
        <w:tblCellMar>
          <w:top w:w="60" w:type="dxa"/>
          <w:left w:w="60" w:type="dxa"/>
          <w:bottom w:w="60" w:type="dxa"/>
          <w:right w:w="60" w:type="dxa"/>
        </w:tblCellMar>
        <w:tblLook w:val="04A0" w:firstRow="1" w:lastRow="0" w:firstColumn="1" w:lastColumn="0" w:noHBand="0" w:noVBand="1"/>
      </w:tblPr>
      <w:tblGrid>
        <w:gridCol w:w="3143"/>
        <w:gridCol w:w="5107"/>
      </w:tblGrid>
      <w:tr w:rsidR="00EF2E03" w:rsidRPr="00756FB9" w:rsidTr="009859F1">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Марка</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СЧ20</w:t>
            </w:r>
          </w:p>
        </w:tc>
      </w:tr>
      <w:tr w:rsidR="00EF2E03" w:rsidRPr="00756FB9" w:rsidTr="009859F1">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Классификация</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Чугун серый</w:t>
            </w:r>
          </w:p>
        </w:tc>
      </w:tr>
      <w:tr w:rsidR="00EF2E03" w:rsidRPr="00756FB9" w:rsidTr="009859F1">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Применение</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для изготовления отливок</w:t>
            </w:r>
          </w:p>
        </w:tc>
      </w:tr>
    </w:tbl>
    <w:p w:rsidR="00EF2E03" w:rsidRPr="00756FB9" w:rsidRDefault="00EF2E03" w:rsidP="00EF2E03">
      <w:pPr>
        <w:spacing w:after="0" w:line="240" w:lineRule="auto"/>
        <w:jc w:val="both"/>
        <w:rPr>
          <w:rFonts w:ascii="Times New Roman" w:hAnsi="Times New Roman"/>
          <w:bCs/>
          <w:sz w:val="28"/>
          <w:szCs w:val="28"/>
        </w:rPr>
      </w:pPr>
      <w:r w:rsidRPr="00756FB9">
        <w:rPr>
          <w:rFonts w:ascii="Times New Roman" w:hAnsi="Times New Roman"/>
          <w:bCs/>
          <w:sz w:val="28"/>
          <w:szCs w:val="28"/>
        </w:rPr>
        <w:t xml:space="preserve">Химический состав </w:t>
      </w:r>
      <w:proofErr w:type="gramStart"/>
      <w:r w:rsidRPr="00756FB9">
        <w:rPr>
          <w:rFonts w:ascii="Times New Roman" w:hAnsi="Times New Roman"/>
          <w:bCs/>
          <w:sz w:val="28"/>
          <w:szCs w:val="28"/>
        </w:rPr>
        <w:t>в</w:t>
      </w:r>
      <w:proofErr w:type="gramEnd"/>
      <w:r w:rsidRPr="00756FB9">
        <w:rPr>
          <w:rFonts w:ascii="Times New Roman" w:hAnsi="Times New Roman"/>
          <w:bCs/>
          <w:sz w:val="28"/>
          <w:szCs w:val="28"/>
        </w:rPr>
        <w:t xml:space="preserve"> % материала СЧ20</w:t>
      </w:r>
    </w:p>
    <w:tbl>
      <w:tblPr>
        <w:tblW w:w="825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733"/>
        <w:gridCol w:w="1733"/>
        <w:gridCol w:w="1388"/>
        <w:gridCol w:w="1813"/>
        <w:gridCol w:w="1583"/>
      </w:tblGrid>
      <w:tr w:rsidR="00EF2E03" w:rsidRPr="00756FB9" w:rsidTr="009859F1">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C</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Si</w:t>
            </w:r>
            <w:proofErr w:type="spellEnd"/>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Mn</w:t>
            </w:r>
            <w:proofErr w:type="spellEnd"/>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S</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P</w:t>
            </w:r>
          </w:p>
        </w:tc>
      </w:tr>
      <w:tr w:rsidR="00EF2E03" w:rsidRPr="00756FB9" w:rsidTr="009859F1">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3.3 - 3.5</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1.4 - 2.4</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0.7 - 1</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до   0.15</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до   0.2</w:t>
            </w:r>
          </w:p>
        </w:tc>
      </w:tr>
    </w:tbl>
    <w:p w:rsidR="00EF2E03" w:rsidRPr="00756FB9" w:rsidRDefault="00EF2E03" w:rsidP="00EF2E03">
      <w:pPr>
        <w:spacing w:after="0" w:line="240" w:lineRule="auto"/>
        <w:jc w:val="both"/>
        <w:rPr>
          <w:rFonts w:ascii="Times New Roman" w:hAnsi="Times New Roman"/>
          <w:bCs/>
          <w:sz w:val="28"/>
          <w:szCs w:val="28"/>
        </w:rPr>
      </w:pPr>
      <w:r w:rsidRPr="00756FB9">
        <w:rPr>
          <w:rFonts w:ascii="Times New Roman" w:hAnsi="Times New Roman"/>
          <w:sz w:val="28"/>
          <w:szCs w:val="28"/>
        </w:rPr>
        <w:br/>
      </w:r>
      <w:r w:rsidRPr="00756FB9">
        <w:rPr>
          <w:rFonts w:ascii="Times New Roman" w:hAnsi="Times New Roman"/>
          <w:sz w:val="28"/>
          <w:szCs w:val="28"/>
        </w:rPr>
        <w:br/>
      </w:r>
    </w:p>
    <w:p w:rsidR="00EF2E03" w:rsidRPr="00756FB9" w:rsidRDefault="00EF2E03" w:rsidP="00EF2E03">
      <w:pPr>
        <w:spacing w:after="0" w:line="240" w:lineRule="auto"/>
        <w:jc w:val="both"/>
        <w:rPr>
          <w:rFonts w:ascii="Times New Roman" w:hAnsi="Times New Roman"/>
          <w:bCs/>
          <w:sz w:val="28"/>
          <w:szCs w:val="28"/>
        </w:rPr>
      </w:pPr>
    </w:p>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Механические свойства при</w:t>
      </w:r>
      <w:proofErr w:type="gramStart"/>
      <w:r w:rsidRPr="00756FB9">
        <w:rPr>
          <w:rFonts w:ascii="Times New Roman" w:hAnsi="Times New Roman"/>
          <w:bCs/>
          <w:sz w:val="28"/>
          <w:szCs w:val="28"/>
        </w:rPr>
        <w:t xml:space="preserve"> Т</w:t>
      </w:r>
      <w:proofErr w:type="gramEnd"/>
      <w:r w:rsidRPr="00756FB9">
        <w:rPr>
          <w:rFonts w:ascii="Times New Roman" w:hAnsi="Times New Roman"/>
          <w:bCs/>
          <w:sz w:val="28"/>
          <w:szCs w:val="28"/>
        </w:rPr>
        <w:t>=20</w:t>
      </w:r>
      <w:r w:rsidRPr="00756FB9">
        <w:rPr>
          <w:rFonts w:ascii="Times New Roman" w:hAnsi="Times New Roman"/>
          <w:bCs/>
          <w:sz w:val="28"/>
          <w:szCs w:val="28"/>
          <w:vertAlign w:val="superscript"/>
        </w:rPr>
        <w:t>o</w:t>
      </w:r>
      <w:r w:rsidRPr="00756FB9">
        <w:rPr>
          <w:rFonts w:ascii="Times New Roman" w:hAnsi="Times New Roman"/>
          <w:bCs/>
          <w:sz w:val="28"/>
          <w:szCs w:val="28"/>
        </w:rPr>
        <w:t>С материала СЧ20 .</w:t>
      </w:r>
    </w:p>
    <w:tbl>
      <w:tblPr>
        <w:tblW w:w="825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498"/>
        <w:gridCol w:w="1014"/>
        <w:gridCol w:w="858"/>
        <w:gridCol w:w="740"/>
        <w:gridCol w:w="740"/>
        <w:gridCol w:w="376"/>
        <w:gridCol w:w="376"/>
        <w:gridCol w:w="1197"/>
        <w:gridCol w:w="1451"/>
      </w:tblGrid>
      <w:tr w:rsidR="00EF2E03" w:rsidRPr="00756FB9" w:rsidTr="009859F1">
        <w:trPr>
          <w:jc w:val="center"/>
        </w:trPr>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Сортамент</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Размер</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Напр.</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proofErr w:type="gramStart"/>
            <w:r w:rsidRPr="00756FB9">
              <w:rPr>
                <w:rFonts w:ascii="Times New Roman" w:hAnsi="Times New Roman"/>
                <w:bCs/>
                <w:sz w:val="28"/>
                <w:szCs w:val="28"/>
              </w:rPr>
              <w:t>s</w:t>
            </w:r>
            <w:proofErr w:type="gramEnd"/>
            <w:r w:rsidRPr="00756FB9">
              <w:rPr>
                <w:rFonts w:ascii="Times New Roman" w:hAnsi="Times New Roman"/>
                <w:bCs/>
                <w:sz w:val="28"/>
                <w:szCs w:val="28"/>
                <w:vertAlign w:val="subscript"/>
              </w:rPr>
              <w:t>в</w:t>
            </w:r>
            <w:proofErr w:type="spellEnd"/>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s</w:t>
            </w:r>
            <w:r w:rsidRPr="00756FB9">
              <w:rPr>
                <w:rFonts w:ascii="Times New Roman" w:hAnsi="Times New Roman"/>
                <w:bCs/>
                <w:sz w:val="28"/>
                <w:szCs w:val="28"/>
                <w:vertAlign w:val="subscript"/>
              </w:rPr>
              <w:t>T</w:t>
            </w:r>
            <w:proofErr w:type="spellEnd"/>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d</w:t>
            </w:r>
            <w:r w:rsidRPr="00756FB9">
              <w:rPr>
                <w:rFonts w:ascii="Times New Roman" w:hAnsi="Times New Roman"/>
                <w:bCs/>
                <w:sz w:val="28"/>
                <w:szCs w:val="28"/>
                <w:vertAlign w:val="subscript"/>
              </w:rPr>
              <w:t>5</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y</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KCU</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Термообр</w:t>
            </w:r>
            <w:proofErr w:type="spellEnd"/>
            <w:r w:rsidRPr="00756FB9">
              <w:rPr>
                <w:rFonts w:ascii="Times New Roman" w:hAnsi="Times New Roman"/>
                <w:bCs/>
                <w:sz w:val="28"/>
                <w:szCs w:val="28"/>
              </w:rPr>
              <w:t>.</w:t>
            </w:r>
          </w:p>
        </w:tc>
      </w:tr>
      <w:tr w:rsidR="00EF2E03" w:rsidRPr="00756FB9" w:rsidTr="009859F1">
        <w:trPr>
          <w:jc w:val="center"/>
        </w:trPr>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мм</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кДж / м</w:t>
            </w:r>
            <w:proofErr w:type="gramStart"/>
            <w:r w:rsidRPr="00756FB9">
              <w:rPr>
                <w:rFonts w:ascii="Times New Roman" w:hAnsi="Times New Roman"/>
                <w:bCs/>
                <w:sz w:val="28"/>
                <w:szCs w:val="28"/>
                <w:vertAlign w:val="superscript"/>
              </w:rPr>
              <w:t>2</w:t>
            </w:r>
            <w:proofErr w:type="gramEnd"/>
          </w:p>
        </w:tc>
        <w:tc>
          <w:tcPr>
            <w:tcW w:w="0" w:type="auto"/>
            <w:tcBorders>
              <w:top w:val="outset" w:sz="6" w:space="0" w:color="2D3F45"/>
              <w:left w:val="outset" w:sz="6" w:space="0" w:color="2D3F45"/>
              <w:bottom w:val="outset" w:sz="6" w:space="0" w:color="2D3F45"/>
              <w:right w:val="outset" w:sz="6" w:space="0" w:color="2D3F45"/>
            </w:tcBorders>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r>
      <w:tr w:rsidR="00EF2E03" w:rsidRPr="00756FB9" w:rsidTr="009859F1">
        <w:trPr>
          <w:jc w:val="center"/>
        </w:trPr>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200</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p>
        </w:tc>
      </w:tr>
    </w:tbl>
    <w:p w:rsidR="00EF2E03" w:rsidRPr="00756FB9" w:rsidRDefault="00EF2E03" w:rsidP="00EF2E03">
      <w:pPr>
        <w:spacing w:after="0" w:line="240" w:lineRule="auto"/>
        <w:jc w:val="both"/>
        <w:rPr>
          <w:rFonts w:ascii="Times New Roman" w:hAnsi="Times New Roman"/>
          <w:sz w:val="28"/>
          <w:szCs w:val="28"/>
        </w:rPr>
      </w:pPr>
    </w:p>
    <w:tbl>
      <w:tblPr>
        <w:tblW w:w="825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461"/>
        <w:gridCol w:w="3789"/>
      </w:tblGrid>
      <w:tr w:rsidR="00EF2E03" w:rsidRPr="00756FB9" w:rsidTr="009859F1">
        <w:trPr>
          <w:jc w:val="center"/>
        </w:trPr>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Твердость материала   СЧ20   ,</w:t>
            </w:r>
          </w:p>
        </w:tc>
        <w:tc>
          <w:tcPr>
            <w:tcW w:w="0" w:type="auto"/>
            <w:tcBorders>
              <w:top w:val="outset" w:sz="6" w:space="0" w:color="2D3F45"/>
              <w:left w:val="outset" w:sz="6" w:space="0" w:color="2D3F45"/>
              <w:bottom w:val="outset" w:sz="6" w:space="0" w:color="2D3F45"/>
              <w:right w:val="outset" w:sz="6" w:space="0" w:color="2D3F45"/>
            </w:tcBorders>
            <w:shd w:val="clear" w:color="auto" w:fill="F0F0F0"/>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HB 10</w:t>
            </w:r>
            <w:r w:rsidRPr="00756FB9">
              <w:rPr>
                <w:rFonts w:ascii="Times New Roman" w:hAnsi="Times New Roman"/>
                <w:bCs/>
                <w:sz w:val="28"/>
                <w:szCs w:val="28"/>
                <w:vertAlign w:val="superscript"/>
              </w:rPr>
              <w:t> -1</w:t>
            </w:r>
            <w:r w:rsidRPr="00756FB9">
              <w:rPr>
                <w:rFonts w:ascii="Times New Roman" w:hAnsi="Times New Roman"/>
                <w:bCs/>
                <w:sz w:val="28"/>
                <w:szCs w:val="28"/>
              </w:rPr>
              <w:t> = 143 - 255   МПа</w:t>
            </w:r>
          </w:p>
        </w:tc>
      </w:tr>
    </w:tbl>
    <w:p w:rsidR="00EF2E03" w:rsidRPr="00756FB9" w:rsidRDefault="00EF2E03" w:rsidP="00EF2E03">
      <w:pPr>
        <w:spacing w:after="0" w:line="240" w:lineRule="auto"/>
        <w:jc w:val="both"/>
        <w:rPr>
          <w:rFonts w:ascii="Times New Roman" w:hAnsi="Times New Roman"/>
          <w:bCs/>
          <w:sz w:val="28"/>
          <w:szCs w:val="28"/>
        </w:rPr>
      </w:pPr>
    </w:p>
    <w:p w:rsidR="00EF2E03" w:rsidRPr="00756FB9" w:rsidRDefault="00D51194" w:rsidP="00EF2E03">
      <w:pPr>
        <w:spacing w:after="0" w:line="240" w:lineRule="auto"/>
        <w:jc w:val="both"/>
        <w:rPr>
          <w:rFonts w:ascii="Times New Roman" w:hAnsi="Times New Roman"/>
          <w:bCs/>
          <w:sz w:val="28"/>
          <w:szCs w:val="28"/>
        </w:rPr>
      </w:pPr>
      <w:r w:rsidRPr="00756FB9">
        <w:rPr>
          <w:rFonts w:ascii="Times New Roman" w:hAnsi="Times New Roman"/>
          <w:noProof/>
          <w:sz w:val="28"/>
          <w:szCs w:val="28"/>
        </w:rPr>
        <w:drawing>
          <wp:inline distT="0" distB="0" distL="0" distR="0">
            <wp:extent cx="3625850" cy="2179955"/>
            <wp:effectExtent l="19050" t="0" r="0" b="0"/>
            <wp:docPr id="23" name="Рисунок 21" descr="C:\Users\Stanislav\Desktop\htmlconvd-XLy0bO_html_726c6f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C:\Users\Stanislav\Desktop\htmlconvd-XLy0bO_html_726c6f88.png"/>
                    <pic:cNvPicPr>
                      <a:picLocks noChangeAspect="1" noChangeArrowheads="1"/>
                    </pic:cNvPicPr>
                  </pic:nvPicPr>
                  <pic:blipFill>
                    <a:blip r:embed="rId19"/>
                    <a:srcRect/>
                    <a:stretch>
                      <a:fillRect/>
                    </a:stretch>
                  </pic:blipFill>
                  <pic:spPr bwMode="auto">
                    <a:xfrm>
                      <a:off x="0" y="0"/>
                      <a:ext cx="3625850" cy="2179955"/>
                    </a:xfrm>
                    <a:prstGeom prst="rect">
                      <a:avLst/>
                    </a:prstGeom>
                    <a:noFill/>
                    <a:ln w="9525">
                      <a:noFill/>
                      <a:miter lim="800000"/>
                      <a:headEnd/>
                      <a:tailEnd/>
                    </a:ln>
                  </pic:spPr>
                </pic:pic>
              </a:graphicData>
            </a:graphic>
          </wp:inline>
        </w:drawing>
      </w:r>
    </w:p>
    <w:p w:rsidR="00EF2E03" w:rsidRPr="00756FB9" w:rsidRDefault="00EF2E03" w:rsidP="00EF2E03">
      <w:pPr>
        <w:spacing w:after="0" w:line="240" w:lineRule="auto"/>
        <w:jc w:val="both"/>
        <w:rPr>
          <w:rFonts w:ascii="Times New Roman" w:hAnsi="Times New Roman"/>
          <w:bCs/>
          <w:sz w:val="28"/>
          <w:szCs w:val="28"/>
        </w:rPr>
      </w:pPr>
    </w:p>
    <w:p w:rsidR="00EF2E03" w:rsidRPr="00756FB9" w:rsidRDefault="00EF2E03" w:rsidP="00EF2E03">
      <w:pPr>
        <w:spacing w:after="0" w:line="240" w:lineRule="auto"/>
        <w:jc w:val="both"/>
        <w:rPr>
          <w:rFonts w:ascii="Times New Roman" w:hAnsi="Times New Roman"/>
          <w:bCs/>
          <w:sz w:val="28"/>
          <w:szCs w:val="28"/>
        </w:rPr>
      </w:pPr>
      <w:r w:rsidRPr="00756FB9">
        <w:rPr>
          <w:rFonts w:ascii="Times New Roman" w:hAnsi="Times New Roman"/>
          <w:bCs/>
          <w:sz w:val="28"/>
          <w:szCs w:val="28"/>
        </w:rPr>
        <w:t>Характеристика материала СЧ30.</w:t>
      </w:r>
    </w:p>
    <w:tbl>
      <w:tblPr>
        <w:tblW w:w="9582" w:type="dxa"/>
        <w:jc w:val="center"/>
        <w:tblCellSpacing w:w="0" w:type="dxa"/>
        <w:tblBorders>
          <w:top w:val="outset" w:sz="6" w:space="0" w:color="auto"/>
          <w:left w:val="outset" w:sz="6" w:space="0" w:color="auto"/>
          <w:bottom w:val="outset" w:sz="6" w:space="0" w:color="auto"/>
          <w:right w:val="outset" w:sz="6" w:space="0" w:color="auto"/>
        </w:tblBorders>
        <w:shd w:val="clear" w:color="auto" w:fill="F0F0F0"/>
        <w:tblCellMar>
          <w:top w:w="60" w:type="dxa"/>
          <w:left w:w="60" w:type="dxa"/>
          <w:bottom w:w="60" w:type="dxa"/>
          <w:right w:w="60" w:type="dxa"/>
        </w:tblCellMar>
        <w:tblLook w:val="04A0" w:firstRow="1" w:lastRow="0" w:firstColumn="1" w:lastColumn="0" w:noHBand="0" w:noVBand="1"/>
      </w:tblPr>
      <w:tblGrid>
        <w:gridCol w:w="2108"/>
        <w:gridCol w:w="7474"/>
      </w:tblGrid>
      <w:tr w:rsidR="00EF2E03" w:rsidRPr="00756FB9" w:rsidTr="009859F1">
        <w:trPr>
          <w:trHeight w:val="398"/>
          <w:tblCellSpacing w:w="0" w:type="dxa"/>
          <w:jc w:val="center"/>
        </w:trPr>
        <w:tc>
          <w:tcPr>
            <w:tcW w:w="1100" w:type="pct"/>
            <w:tcBorders>
              <w:top w:val="outset" w:sz="6" w:space="0" w:color="auto"/>
              <w:left w:val="outset" w:sz="6" w:space="0" w:color="auto"/>
              <w:bottom w:val="outset" w:sz="6" w:space="0" w:color="auto"/>
              <w:right w:val="outset" w:sz="6" w:space="0" w:color="auto"/>
            </w:tcBorders>
            <w:shd w:val="clear" w:color="auto" w:fill="D0E8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Марка</w:t>
            </w:r>
            <w:proofErr w:type="gramStart"/>
            <w:r w:rsidRPr="00756FB9">
              <w:rPr>
                <w:rFonts w:ascii="Times New Roman" w:hAnsi="Times New Roman"/>
                <w:bCs/>
                <w:sz w:val="28"/>
                <w:szCs w:val="28"/>
              </w:rPr>
              <w:t xml:space="preserve">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D0E8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СЧ30</w:t>
            </w:r>
          </w:p>
        </w:tc>
      </w:tr>
      <w:tr w:rsidR="00EF2E03" w:rsidRPr="00756FB9" w:rsidTr="009859F1">
        <w:trPr>
          <w:trHeight w:val="386"/>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Классификация</w:t>
            </w:r>
            <w:proofErr w:type="gramStart"/>
            <w:r w:rsidRPr="00756FB9">
              <w:rPr>
                <w:rFonts w:ascii="Times New Roman" w:hAnsi="Times New Roman"/>
                <w:bCs/>
                <w:sz w:val="28"/>
                <w:szCs w:val="28"/>
              </w:rPr>
              <w:t xml:space="preserve">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Чугун серый</w:t>
            </w:r>
          </w:p>
        </w:tc>
      </w:tr>
      <w:tr w:rsidR="00EF2E03" w:rsidRPr="00756FB9" w:rsidTr="009859F1">
        <w:trPr>
          <w:trHeight w:val="386"/>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tbl>
            <w:tblPr>
              <w:tblW w:w="8484" w:type="dxa"/>
              <w:tblCellSpacing w:w="0" w:type="dxa"/>
              <w:shd w:val="clear" w:color="auto" w:fill="F0F0F0"/>
              <w:tblCellMar>
                <w:top w:w="30" w:type="dxa"/>
                <w:left w:w="30" w:type="dxa"/>
                <w:bottom w:w="30" w:type="dxa"/>
                <w:right w:w="30" w:type="dxa"/>
              </w:tblCellMar>
              <w:tblLook w:val="04A0" w:firstRow="1" w:lastRow="0" w:firstColumn="1" w:lastColumn="0" w:noHBand="0" w:noVBand="1"/>
            </w:tblPr>
            <w:tblGrid>
              <w:gridCol w:w="8484"/>
            </w:tblGrid>
            <w:tr w:rsidR="00EF2E03" w:rsidRPr="00756FB9" w:rsidTr="009859F1">
              <w:trPr>
                <w:trHeight w:val="386"/>
                <w:tblCellSpacing w:w="0" w:type="dxa"/>
              </w:trPr>
              <w:tc>
                <w:tcPr>
                  <w:tcW w:w="0" w:type="auto"/>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Продукция, предлагаемая предприятиями-рекламодателями: </w:t>
                  </w:r>
                  <w:r w:rsidRPr="00756FB9">
                    <w:rPr>
                      <w:rFonts w:ascii="Times New Roman" w:hAnsi="Times New Roman"/>
                      <w:sz w:val="28"/>
                      <w:szCs w:val="28"/>
                    </w:rPr>
                    <w:t>  Нет данных.</w:t>
                  </w:r>
                </w:p>
              </w:tc>
            </w:tr>
          </w:tbl>
          <w:p w:rsidR="00EF2E03" w:rsidRPr="00756FB9" w:rsidRDefault="00EF2E03" w:rsidP="00EF2E03">
            <w:pPr>
              <w:spacing w:after="0" w:line="240" w:lineRule="auto"/>
              <w:jc w:val="both"/>
              <w:rPr>
                <w:rFonts w:ascii="Times New Roman" w:hAnsi="Times New Roman"/>
                <w:sz w:val="28"/>
                <w:szCs w:val="28"/>
              </w:rPr>
            </w:pPr>
          </w:p>
        </w:tc>
      </w:tr>
      <w:tr w:rsidR="00EF2E03" w:rsidRPr="00756FB9" w:rsidTr="009859F1">
        <w:trPr>
          <w:trHeight w:val="386"/>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Применение:</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t>для изготовления отливок</w:t>
            </w:r>
          </w:p>
        </w:tc>
      </w:tr>
    </w:tbl>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 xml:space="preserve">Химический состав </w:t>
      </w:r>
      <w:proofErr w:type="gramStart"/>
      <w:r w:rsidRPr="00756FB9">
        <w:rPr>
          <w:rFonts w:ascii="Times New Roman" w:hAnsi="Times New Roman"/>
          <w:bCs/>
          <w:sz w:val="28"/>
          <w:szCs w:val="28"/>
        </w:rPr>
        <w:t>в</w:t>
      </w:r>
      <w:proofErr w:type="gramEnd"/>
      <w:r w:rsidRPr="00756FB9">
        <w:rPr>
          <w:rFonts w:ascii="Times New Roman" w:hAnsi="Times New Roman"/>
          <w:bCs/>
          <w:sz w:val="28"/>
          <w:szCs w:val="28"/>
        </w:rPr>
        <w:t xml:space="preserve"> % материала СЧ30</w:t>
      </w:r>
    </w:p>
    <w:tbl>
      <w:tblPr>
        <w:tblW w:w="102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1765"/>
        <w:gridCol w:w="2256"/>
        <w:gridCol w:w="1765"/>
        <w:gridCol w:w="2371"/>
        <w:gridCol w:w="2043"/>
      </w:tblGrid>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C</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Si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Mn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S</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P</w:t>
            </w: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3 - 3.2</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1.3 - 1.9</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0.7 - 1</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до   0.12</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до   0.2</w:t>
            </w:r>
          </w:p>
        </w:tc>
      </w:tr>
    </w:tbl>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br/>
      </w:r>
      <w:r w:rsidRPr="00756FB9">
        <w:rPr>
          <w:rFonts w:ascii="Times New Roman" w:hAnsi="Times New Roman"/>
          <w:bCs/>
          <w:sz w:val="28"/>
          <w:szCs w:val="28"/>
        </w:rPr>
        <w:t>Механические свойства при</w:t>
      </w:r>
      <w:proofErr w:type="gramStart"/>
      <w:r w:rsidRPr="00756FB9">
        <w:rPr>
          <w:rFonts w:ascii="Times New Roman" w:hAnsi="Times New Roman"/>
          <w:bCs/>
          <w:sz w:val="28"/>
          <w:szCs w:val="28"/>
        </w:rPr>
        <w:t xml:space="preserve"> Т</w:t>
      </w:r>
      <w:proofErr w:type="gramEnd"/>
      <w:r w:rsidRPr="00756FB9">
        <w:rPr>
          <w:rFonts w:ascii="Times New Roman" w:hAnsi="Times New Roman"/>
          <w:bCs/>
          <w:sz w:val="28"/>
          <w:szCs w:val="28"/>
        </w:rPr>
        <w:t>=20</w:t>
      </w:r>
      <w:r w:rsidRPr="00756FB9">
        <w:rPr>
          <w:rFonts w:ascii="Times New Roman" w:hAnsi="Times New Roman"/>
          <w:bCs/>
          <w:sz w:val="28"/>
          <w:szCs w:val="28"/>
          <w:vertAlign w:val="superscript"/>
        </w:rPr>
        <w:t>o</w:t>
      </w:r>
      <w:r w:rsidRPr="00756FB9">
        <w:rPr>
          <w:rFonts w:ascii="Times New Roman" w:hAnsi="Times New Roman"/>
          <w:bCs/>
          <w:sz w:val="28"/>
          <w:szCs w:val="28"/>
        </w:rPr>
        <w:t>С материала СЧ30 .</w:t>
      </w:r>
    </w:p>
    <w:tbl>
      <w:tblPr>
        <w:tblW w:w="102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1934"/>
        <w:gridCol w:w="1266"/>
        <w:gridCol w:w="1052"/>
        <w:gridCol w:w="890"/>
        <w:gridCol w:w="890"/>
        <w:gridCol w:w="388"/>
        <w:gridCol w:w="388"/>
        <w:gridCol w:w="1521"/>
        <w:gridCol w:w="1871"/>
      </w:tblGrid>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Сортамент</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Размер</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Напр.</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proofErr w:type="gramStart"/>
            <w:r w:rsidRPr="00756FB9">
              <w:rPr>
                <w:rFonts w:ascii="Times New Roman" w:hAnsi="Times New Roman"/>
                <w:bCs/>
                <w:sz w:val="28"/>
                <w:szCs w:val="28"/>
              </w:rPr>
              <w:t>s</w:t>
            </w:r>
            <w:proofErr w:type="gramEnd"/>
            <w:r w:rsidRPr="00756FB9">
              <w:rPr>
                <w:rFonts w:ascii="Times New Roman" w:hAnsi="Times New Roman"/>
                <w:bCs/>
                <w:sz w:val="28"/>
                <w:szCs w:val="28"/>
                <w:vertAlign w:val="subscript"/>
              </w:rPr>
              <w:t>в</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s</w:t>
            </w:r>
            <w:r w:rsidRPr="00756FB9">
              <w:rPr>
                <w:rFonts w:ascii="Times New Roman" w:hAnsi="Times New Roman"/>
                <w:bCs/>
                <w:sz w:val="28"/>
                <w:szCs w:val="28"/>
                <w:vertAlign w:val="subscript"/>
              </w:rPr>
              <w:t>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d</w:t>
            </w:r>
            <w:r w:rsidRPr="00756FB9">
              <w:rPr>
                <w:rFonts w:ascii="Times New Roman" w:hAnsi="Times New Roman"/>
                <w:bCs/>
                <w:sz w:val="28"/>
                <w:szCs w:val="28"/>
                <w:vertAlign w:val="subscript"/>
              </w:rPr>
              <w:t>5</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y</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KCU</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roofErr w:type="spellStart"/>
            <w:r w:rsidRPr="00756FB9">
              <w:rPr>
                <w:rFonts w:ascii="Times New Roman" w:hAnsi="Times New Roman"/>
                <w:bCs/>
                <w:sz w:val="28"/>
                <w:szCs w:val="28"/>
              </w:rPr>
              <w:t>Термообр</w:t>
            </w:r>
            <w:proofErr w:type="spellEnd"/>
            <w:r w:rsidRPr="00756FB9">
              <w:rPr>
                <w:rFonts w:ascii="Times New Roman" w:hAnsi="Times New Roman"/>
                <w:bCs/>
                <w:sz w:val="28"/>
                <w:szCs w:val="28"/>
              </w:rPr>
              <w:t>.</w:t>
            </w: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мм</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МПа</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кДж / м</w:t>
            </w:r>
            <w:proofErr w:type="gramStart"/>
            <w:r w:rsidRPr="00756FB9">
              <w:rPr>
                <w:rFonts w:ascii="Times New Roman" w:hAnsi="Times New Roman"/>
                <w:bCs/>
                <w:sz w:val="28"/>
                <w:szCs w:val="28"/>
                <w:vertAlign w:val="superscript"/>
              </w:rPr>
              <w:t>2</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C6E2FF"/>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w:t>
            </w:r>
          </w:p>
        </w:tc>
      </w:tr>
      <w:tr w:rsidR="00EF2E03" w:rsidRPr="00756FB9" w:rsidTr="009859F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300</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p>
        </w:tc>
      </w:tr>
    </w:tbl>
    <w:tbl>
      <w:tblPr>
        <w:tblpPr w:leftFromText="180" w:rightFromText="180" w:vertAnchor="text" w:horzAnchor="margin" w:tblpY="587"/>
        <w:tblW w:w="9568"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5184"/>
        <w:gridCol w:w="4384"/>
      </w:tblGrid>
      <w:tr w:rsidR="00EF2E03" w:rsidRPr="00756FB9" w:rsidTr="009859F1">
        <w:trPr>
          <w:trHeight w:val="412"/>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Твердость материала   СЧ30   ,</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0" w:type="dxa"/>
              <w:left w:w="0" w:type="dxa"/>
              <w:bottom w:w="0" w:type="dxa"/>
              <w:right w:w="0" w:type="dxa"/>
            </w:tcMar>
            <w:vAlign w:val="center"/>
            <w:hideMark/>
          </w:tcPr>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bCs/>
                <w:sz w:val="28"/>
                <w:szCs w:val="28"/>
              </w:rPr>
              <w:t>HB 10</w:t>
            </w:r>
            <w:r w:rsidRPr="00756FB9">
              <w:rPr>
                <w:rFonts w:ascii="Times New Roman" w:hAnsi="Times New Roman"/>
                <w:bCs/>
                <w:sz w:val="28"/>
                <w:szCs w:val="28"/>
                <w:vertAlign w:val="superscript"/>
              </w:rPr>
              <w:t> -1</w:t>
            </w:r>
            <w:r w:rsidRPr="00756FB9">
              <w:rPr>
                <w:rFonts w:ascii="Times New Roman" w:hAnsi="Times New Roman"/>
                <w:bCs/>
                <w:sz w:val="28"/>
                <w:szCs w:val="28"/>
              </w:rPr>
              <w:t> = 163 - 270   МПа</w:t>
            </w:r>
          </w:p>
        </w:tc>
      </w:tr>
    </w:tbl>
    <w:p w:rsidR="00EF2E03" w:rsidRPr="00756FB9" w:rsidRDefault="00EF2E03" w:rsidP="00EF2E03">
      <w:pPr>
        <w:spacing w:after="0" w:line="240" w:lineRule="auto"/>
        <w:jc w:val="both"/>
        <w:rPr>
          <w:rFonts w:ascii="Times New Roman" w:hAnsi="Times New Roman"/>
          <w:sz w:val="28"/>
          <w:szCs w:val="28"/>
        </w:rPr>
      </w:pPr>
      <w:r w:rsidRPr="00756FB9">
        <w:rPr>
          <w:rFonts w:ascii="Times New Roman" w:hAnsi="Times New Roman"/>
          <w:sz w:val="28"/>
          <w:szCs w:val="28"/>
        </w:rPr>
        <w:br/>
      </w:r>
    </w:p>
    <w:p w:rsidR="00EF2E03" w:rsidRPr="00756FB9" w:rsidRDefault="00EF2E03" w:rsidP="00EF2E03">
      <w:pPr>
        <w:spacing w:after="0" w:line="240" w:lineRule="auto"/>
        <w:jc w:val="both"/>
        <w:rPr>
          <w:rFonts w:ascii="Times New Roman" w:hAnsi="Times New Roman"/>
          <w:sz w:val="28"/>
          <w:szCs w:val="28"/>
        </w:rPr>
      </w:pPr>
    </w:p>
    <w:p w:rsidR="00F63ADB" w:rsidRPr="00756FB9" w:rsidRDefault="00F63ADB" w:rsidP="0078115A">
      <w:pPr>
        <w:spacing w:after="0" w:line="240" w:lineRule="auto"/>
        <w:jc w:val="both"/>
        <w:rPr>
          <w:rFonts w:ascii="Times New Roman" w:hAnsi="Times New Roman"/>
          <w:sz w:val="28"/>
          <w:szCs w:val="28"/>
        </w:rPr>
      </w:pPr>
    </w:p>
    <w:p w:rsidR="00F63ADB" w:rsidRPr="00756FB9" w:rsidRDefault="00F63ADB" w:rsidP="0078115A">
      <w:pPr>
        <w:spacing w:after="0" w:line="240" w:lineRule="auto"/>
        <w:jc w:val="both"/>
        <w:rPr>
          <w:rFonts w:ascii="Times New Roman" w:hAnsi="Times New Roman"/>
          <w:sz w:val="28"/>
          <w:szCs w:val="28"/>
        </w:rPr>
      </w:pPr>
    </w:p>
    <w:p w:rsidR="00F63ADB" w:rsidRPr="00756FB9" w:rsidRDefault="00F63ADB" w:rsidP="0078115A">
      <w:pPr>
        <w:spacing w:after="0" w:line="240" w:lineRule="auto"/>
        <w:jc w:val="both"/>
        <w:rPr>
          <w:rFonts w:ascii="Times New Roman" w:hAnsi="Times New Roman"/>
          <w:sz w:val="28"/>
          <w:szCs w:val="28"/>
        </w:rPr>
      </w:pPr>
    </w:p>
    <w:p w:rsidR="00F63ADB" w:rsidRPr="00756FB9" w:rsidRDefault="00D51194" w:rsidP="0078115A">
      <w:pPr>
        <w:spacing w:after="0" w:line="240" w:lineRule="auto"/>
        <w:jc w:val="both"/>
        <w:rPr>
          <w:rFonts w:ascii="Times New Roman" w:hAnsi="Times New Roman"/>
          <w:sz w:val="28"/>
          <w:szCs w:val="28"/>
        </w:rPr>
      </w:pPr>
      <w:r w:rsidRPr="00756FB9">
        <w:rPr>
          <w:rFonts w:ascii="Times New Roman" w:hAnsi="Times New Roman"/>
          <w:noProof/>
          <w:sz w:val="28"/>
          <w:szCs w:val="28"/>
        </w:rPr>
        <w:drawing>
          <wp:inline distT="0" distB="0" distL="0" distR="0">
            <wp:extent cx="3157855" cy="2817495"/>
            <wp:effectExtent l="19050" t="0" r="4445" b="0"/>
            <wp:docPr id="24" name="Рисунок 22" descr="C:\Users\Stanislav\Desktop\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C:\Users\Stanislav\Desktop\30.jpg"/>
                    <pic:cNvPicPr>
                      <a:picLocks noChangeAspect="1" noChangeArrowheads="1"/>
                    </pic:cNvPicPr>
                  </pic:nvPicPr>
                  <pic:blipFill>
                    <a:blip r:embed="rId20"/>
                    <a:srcRect/>
                    <a:stretch>
                      <a:fillRect/>
                    </a:stretch>
                  </pic:blipFill>
                  <pic:spPr bwMode="auto">
                    <a:xfrm>
                      <a:off x="0" y="0"/>
                      <a:ext cx="3157855" cy="2817495"/>
                    </a:xfrm>
                    <a:prstGeom prst="rect">
                      <a:avLst/>
                    </a:prstGeom>
                    <a:noFill/>
                    <a:ln w="9525">
                      <a:noFill/>
                      <a:miter lim="800000"/>
                      <a:headEnd/>
                      <a:tailEnd/>
                    </a:ln>
                  </pic:spPr>
                </pic:pic>
              </a:graphicData>
            </a:graphic>
          </wp:inline>
        </w:drawing>
      </w:r>
    </w:p>
    <w:p w:rsidR="00F63ADB" w:rsidRPr="00756FB9" w:rsidRDefault="00F63ADB" w:rsidP="0078115A">
      <w:pPr>
        <w:spacing w:after="0" w:line="240" w:lineRule="auto"/>
        <w:jc w:val="both"/>
        <w:rPr>
          <w:rFonts w:ascii="Times New Roman" w:hAnsi="Times New Roman"/>
          <w:sz w:val="28"/>
          <w:szCs w:val="28"/>
        </w:rPr>
      </w:pPr>
    </w:p>
    <w:p w:rsidR="00F63ADB" w:rsidRPr="004C01D8" w:rsidRDefault="0045277B" w:rsidP="0078115A">
      <w:pPr>
        <w:spacing w:after="0" w:line="240" w:lineRule="auto"/>
        <w:jc w:val="both"/>
        <w:rPr>
          <w:rFonts w:ascii="Times New Roman" w:hAnsi="Times New Roman"/>
          <w:b/>
          <w:sz w:val="28"/>
          <w:szCs w:val="28"/>
        </w:rPr>
      </w:pPr>
      <w:r w:rsidRPr="004C01D8">
        <w:rPr>
          <w:rFonts w:ascii="Times New Roman" w:hAnsi="Times New Roman"/>
          <w:b/>
          <w:sz w:val="28"/>
          <w:szCs w:val="28"/>
        </w:rPr>
        <w:t>9</w:t>
      </w:r>
      <w:r w:rsidR="00F63ADB" w:rsidRPr="004C01D8">
        <w:rPr>
          <w:rFonts w:ascii="Times New Roman" w:hAnsi="Times New Roman"/>
          <w:b/>
          <w:sz w:val="28"/>
          <w:szCs w:val="28"/>
        </w:rPr>
        <w:t>. Общие требования к оформлению контрольной работы</w:t>
      </w:r>
    </w:p>
    <w:p w:rsidR="00F63ADB" w:rsidRPr="00756FB9" w:rsidRDefault="00310BB8" w:rsidP="00310BB8">
      <w:pPr>
        <w:pStyle w:val="a3"/>
        <w:spacing w:line="240" w:lineRule="auto"/>
        <w:ind w:firstLine="142"/>
        <w:rPr>
          <w:rFonts w:ascii="Times New Roman" w:hAnsi="Times New Roman"/>
          <w:szCs w:val="28"/>
        </w:rPr>
      </w:pPr>
      <w:r w:rsidRPr="00756FB9">
        <w:rPr>
          <w:rFonts w:ascii="Times New Roman" w:hAnsi="Times New Roman"/>
          <w:szCs w:val="28"/>
        </w:rPr>
        <w:tab/>
      </w:r>
      <w:r w:rsidR="00F63ADB" w:rsidRPr="00756FB9">
        <w:rPr>
          <w:rFonts w:ascii="Times New Roman" w:hAnsi="Times New Roman"/>
          <w:szCs w:val="28"/>
        </w:rPr>
        <w:t>Текст работы – либо рукописный в тетради (12 листов), либо</w:t>
      </w:r>
      <w:r w:rsidRPr="00756FB9">
        <w:rPr>
          <w:rFonts w:ascii="Times New Roman" w:hAnsi="Times New Roman"/>
          <w:szCs w:val="28"/>
        </w:rPr>
        <w:t xml:space="preserve"> </w:t>
      </w:r>
      <w:proofErr w:type="spellStart"/>
      <w:r w:rsidRPr="00756FB9">
        <w:rPr>
          <w:rFonts w:ascii="Times New Roman" w:hAnsi="Times New Roman"/>
          <w:szCs w:val="28"/>
        </w:rPr>
        <w:t>мащино</w:t>
      </w:r>
      <w:r w:rsidR="00F63ADB" w:rsidRPr="00756FB9">
        <w:rPr>
          <w:rFonts w:ascii="Times New Roman" w:hAnsi="Times New Roman"/>
          <w:szCs w:val="28"/>
        </w:rPr>
        <w:t>писный</w:t>
      </w:r>
      <w:proofErr w:type="spellEnd"/>
      <w:r w:rsidR="00F63ADB" w:rsidRPr="00756FB9">
        <w:rPr>
          <w:rFonts w:ascii="Times New Roman" w:hAnsi="Times New Roman"/>
          <w:szCs w:val="28"/>
        </w:rPr>
        <w:t xml:space="preserve"> на листах формата</w:t>
      </w:r>
      <w:proofErr w:type="gramStart"/>
      <w:r w:rsidR="00F63ADB" w:rsidRPr="00756FB9">
        <w:rPr>
          <w:rFonts w:ascii="Times New Roman" w:hAnsi="Times New Roman"/>
          <w:szCs w:val="28"/>
        </w:rPr>
        <w:t xml:space="preserve"> А</w:t>
      </w:r>
      <w:proofErr w:type="gramEnd"/>
      <w:r w:rsidR="00F63ADB" w:rsidRPr="00756FB9">
        <w:rPr>
          <w:rFonts w:ascii="Times New Roman" w:hAnsi="Times New Roman"/>
          <w:szCs w:val="28"/>
        </w:rPr>
        <w:t xml:space="preserve"> 4. В контроль</w:t>
      </w:r>
      <w:r w:rsidRPr="00756FB9">
        <w:rPr>
          <w:rFonts w:ascii="Times New Roman" w:hAnsi="Times New Roman"/>
          <w:szCs w:val="28"/>
        </w:rPr>
        <w:t>ной работе должны быть представ</w:t>
      </w:r>
      <w:r w:rsidR="00F63ADB" w:rsidRPr="00756FB9">
        <w:rPr>
          <w:rFonts w:ascii="Times New Roman" w:hAnsi="Times New Roman"/>
          <w:szCs w:val="28"/>
        </w:rPr>
        <w:t>лены решения задач</w:t>
      </w:r>
      <w:r w:rsidR="0045277B" w:rsidRPr="00756FB9">
        <w:rPr>
          <w:rFonts w:ascii="Times New Roman" w:hAnsi="Times New Roman"/>
          <w:szCs w:val="28"/>
        </w:rPr>
        <w:t>и</w:t>
      </w:r>
      <w:r w:rsidR="00F63ADB" w:rsidRPr="00756FB9">
        <w:rPr>
          <w:rFonts w:ascii="Times New Roman" w:hAnsi="Times New Roman"/>
          <w:szCs w:val="28"/>
        </w:rPr>
        <w:t xml:space="preserve"> с условиями, с пояснениями методики расчетов, краткими выводами, а также ответы на два вопроса. Те</w:t>
      </w:r>
      <w:proofErr w:type="gramStart"/>
      <w:r w:rsidR="00F63ADB" w:rsidRPr="00756FB9">
        <w:rPr>
          <w:rFonts w:ascii="Times New Roman" w:hAnsi="Times New Roman"/>
          <w:szCs w:val="28"/>
        </w:rPr>
        <w:t>кст сл</w:t>
      </w:r>
      <w:proofErr w:type="gramEnd"/>
      <w:r w:rsidR="00F63ADB" w:rsidRPr="00756FB9">
        <w:rPr>
          <w:rFonts w:ascii="Times New Roman" w:hAnsi="Times New Roman"/>
          <w:szCs w:val="28"/>
        </w:rPr>
        <w:t>едует писать разборчиво, без сокращений слов (за и</w:t>
      </w:r>
      <w:r w:rsidRPr="00756FB9">
        <w:rPr>
          <w:rFonts w:ascii="Times New Roman" w:hAnsi="Times New Roman"/>
          <w:szCs w:val="28"/>
        </w:rPr>
        <w:t>сключением общепринятых сокраще</w:t>
      </w:r>
      <w:r w:rsidR="00F63ADB" w:rsidRPr="00756FB9">
        <w:rPr>
          <w:rFonts w:ascii="Times New Roman" w:hAnsi="Times New Roman"/>
          <w:szCs w:val="28"/>
        </w:rPr>
        <w:t>ний). Оформление контрольной работы должно отвечать требованиям ЕСКД.</w:t>
      </w:r>
    </w:p>
    <w:p w:rsidR="00F63ADB" w:rsidRPr="00EF2E03" w:rsidRDefault="00F63ADB" w:rsidP="0078115A">
      <w:pPr>
        <w:pStyle w:val="2"/>
        <w:spacing w:line="240" w:lineRule="auto"/>
        <w:ind w:right="0" w:firstLine="567"/>
        <w:rPr>
          <w:rFonts w:ascii="Times New Roman" w:hAnsi="Times New Roman"/>
          <w:szCs w:val="28"/>
        </w:rPr>
      </w:pPr>
    </w:p>
    <w:p w:rsidR="00F63ADB" w:rsidRPr="00EF2E03" w:rsidRDefault="0045277B" w:rsidP="0045277B">
      <w:pPr>
        <w:spacing w:after="0" w:line="240" w:lineRule="auto"/>
        <w:jc w:val="both"/>
        <w:rPr>
          <w:rFonts w:ascii="Times New Roman" w:hAnsi="Times New Roman"/>
          <w:b/>
          <w:sz w:val="28"/>
          <w:szCs w:val="28"/>
        </w:rPr>
      </w:pPr>
      <w:r w:rsidRPr="00EF2E03">
        <w:rPr>
          <w:rFonts w:ascii="Times New Roman" w:hAnsi="Times New Roman"/>
          <w:b/>
          <w:sz w:val="28"/>
          <w:szCs w:val="28"/>
        </w:rPr>
        <w:t>10</w:t>
      </w:r>
      <w:r w:rsidR="00F63ADB" w:rsidRPr="00EF2E03">
        <w:rPr>
          <w:rFonts w:ascii="Times New Roman" w:hAnsi="Times New Roman"/>
          <w:b/>
          <w:sz w:val="28"/>
          <w:szCs w:val="28"/>
        </w:rPr>
        <w:t>. Порядок защиты и ответственность студентов за выполнение контрольной работы</w:t>
      </w:r>
    </w:p>
    <w:p w:rsidR="00F63ADB" w:rsidRPr="00EF2E03" w:rsidRDefault="00F63ADB" w:rsidP="0078115A">
      <w:pPr>
        <w:spacing w:after="0" w:line="240" w:lineRule="auto"/>
        <w:ind w:firstLine="600"/>
        <w:jc w:val="both"/>
        <w:rPr>
          <w:rFonts w:ascii="Times New Roman" w:hAnsi="Times New Roman"/>
          <w:sz w:val="28"/>
          <w:szCs w:val="28"/>
        </w:rPr>
      </w:pPr>
    </w:p>
    <w:p w:rsidR="00F63ADB" w:rsidRPr="00EF2E03" w:rsidRDefault="00F63ADB" w:rsidP="0078115A">
      <w:pPr>
        <w:spacing w:after="0" w:line="240" w:lineRule="auto"/>
        <w:ind w:firstLine="600"/>
        <w:jc w:val="both"/>
        <w:rPr>
          <w:rFonts w:ascii="Times New Roman" w:hAnsi="Times New Roman"/>
          <w:sz w:val="28"/>
          <w:szCs w:val="28"/>
        </w:rPr>
      </w:pPr>
      <w:r w:rsidRPr="00EF2E03">
        <w:rPr>
          <w:rFonts w:ascii="Times New Roman" w:hAnsi="Times New Roman"/>
          <w:sz w:val="28"/>
          <w:szCs w:val="28"/>
        </w:rPr>
        <w:t>Контрольная работа представляется на проверку преподавателю не позже, чем за две недели до сессии. Защита контрольной работы осуществляется после проверки правильности выполнения. Если работа содержит грубые ошибки, то перед защитой их следует исправить. После успешной защиты контрольно</w:t>
      </w:r>
      <w:r w:rsidR="004C01D8">
        <w:rPr>
          <w:rFonts w:ascii="Times New Roman" w:hAnsi="Times New Roman"/>
          <w:sz w:val="28"/>
          <w:szCs w:val="28"/>
        </w:rPr>
        <w:t>й работы студент допускается к экзамену</w:t>
      </w:r>
      <w:r w:rsidRPr="00EF2E03">
        <w:rPr>
          <w:rFonts w:ascii="Times New Roman" w:hAnsi="Times New Roman"/>
          <w:sz w:val="28"/>
          <w:szCs w:val="28"/>
        </w:rPr>
        <w:t>.</w:t>
      </w:r>
    </w:p>
    <w:p w:rsidR="00F63ADB" w:rsidRPr="00EF2E03" w:rsidRDefault="00F63ADB" w:rsidP="0078115A">
      <w:pPr>
        <w:pStyle w:val="a5"/>
        <w:tabs>
          <w:tab w:val="clear" w:pos="4153"/>
          <w:tab w:val="clear" w:pos="8306"/>
        </w:tabs>
        <w:jc w:val="both"/>
        <w:rPr>
          <w:rFonts w:ascii="Times New Roman" w:hAnsi="Times New Roman"/>
          <w:szCs w:val="28"/>
        </w:rPr>
      </w:pPr>
    </w:p>
    <w:sectPr w:rsidR="00F63ADB" w:rsidRPr="00EF2E03" w:rsidSect="00490F68">
      <w:footerReference w:type="default" r:id="rId21"/>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687" w:rsidRDefault="00B45687" w:rsidP="00B612EE">
      <w:pPr>
        <w:spacing w:after="0" w:line="240" w:lineRule="auto"/>
      </w:pPr>
      <w:r>
        <w:separator/>
      </w:r>
    </w:p>
  </w:endnote>
  <w:endnote w:type="continuationSeparator" w:id="0">
    <w:p w:rsidR="00B45687" w:rsidRDefault="00B45687" w:rsidP="00B61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248686"/>
      <w:docPartObj>
        <w:docPartGallery w:val="Page Numbers (Bottom of Page)"/>
        <w:docPartUnique/>
      </w:docPartObj>
    </w:sdtPr>
    <w:sdtContent>
      <w:p w:rsidR="00490F68" w:rsidRDefault="00490F68">
        <w:pPr>
          <w:pStyle w:val="aa"/>
          <w:jc w:val="right"/>
        </w:pPr>
        <w:r>
          <w:fldChar w:fldCharType="begin"/>
        </w:r>
        <w:r>
          <w:instrText>PAGE   \* MERGEFORMAT</w:instrText>
        </w:r>
        <w:r>
          <w:fldChar w:fldCharType="separate"/>
        </w:r>
        <w:r w:rsidR="00DF317D">
          <w:rPr>
            <w:noProof/>
          </w:rPr>
          <w:t>2</w:t>
        </w:r>
        <w:r>
          <w:fldChar w:fldCharType="end"/>
        </w:r>
      </w:p>
    </w:sdtContent>
  </w:sdt>
  <w:p w:rsidR="00B612EE" w:rsidRDefault="00B612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687" w:rsidRDefault="00B45687" w:rsidP="00B612EE">
      <w:pPr>
        <w:spacing w:after="0" w:line="240" w:lineRule="auto"/>
      </w:pPr>
      <w:r>
        <w:separator/>
      </w:r>
    </w:p>
  </w:footnote>
  <w:footnote w:type="continuationSeparator" w:id="0">
    <w:p w:rsidR="00B45687" w:rsidRDefault="00B45687" w:rsidP="00B612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2B00"/>
    <w:multiLevelType w:val="hybridMultilevel"/>
    <w:tmpl w:val="EE04BBDE"/>
    <w:lvl w:ilvl="0" w:tplc="65C263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2631A3"/>
    <w:multiLevelType w:val="multilevel"/>
    <w:tmpl w:val="0D62E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EA2A52"/>
    <w:multiLevelType w:val="hybridMultilevel"/>
    <w:tmpl w:val="A6CEC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B4A52"/>
    <w:rsid w:val="00005571"/>
    <w:rsid w:val="000219D3"/>
    <w:rsid w:val="00047DAC"/>
    <w:rsid w:val="000D0685"/>
    <w:rsid w:val="001A54E6"/>
    <w:rsid w:val="001F7594"/>
    <w:rsid w:val="002E4199"/>
    <w:rsid w:val="00310BB8"/>
    <w:rsid w:val="00405185"/>
    <w:rsid w:val="0045277B"/>
    <w:rsid w:val="00490F68"/>
    <w:rsid w:val="004A385E"/>
    <w:rsid w:val="004C01D8"/>
    <w:rsid w:val="004F3EC7"/>
    <w:rsid w:val="00524EF0"/>
    <w:rsid w:val="00611E4A"/>
    <w:rsid w:val="00677D0A"/>
    <w:rsid w:val="00733484"/>
    <w:rsid w:val="00756FB9"/>
    <w:rsid w:val="0078115A"/>
    <w:rsid w:val="008C0102"/>
    <w:rsid w:val="008D5079"/>
    <w:rsid w:val="008E6D48"/>
    <w:rsid w:val="0097314E"/>
    <w:rsid w:val="009859F1"/>
    <w:rsid w:val="009E5059"/>
    <w:rsid w:val="00A13E21"/>
    <w:rsid w:val="00A22735"/>
    <w:rsid w:val="00AA6560"/>
    <w:rsid w:val="00AD4C6F"/>
    <w:rsid w:val="00B45687"/>
    <w:rsid w:val="00B612EE"/>
    <w:rsid w:val="00C21B7B"/>
    <w:rsid w:val="00C72E74"/>
    <w:rsid w:val="00D51194"/>
    <w:rsid w:val="00D65B98"/>
    <w:rsid w:val="00D85ACA"/>
    <w:rsid w:val="00D9117E"/>
    <w:rsid w:val="00DB4A52"/>
    <w:rsid w:val="00DD0517"/>
    <w:rsid w:val="00DF317D"/>
    <w:rsid w:val="00E21059"/>
    <w:rsid w:val="00EF2E03"/>
    <w:rsid w:val="00F0576C"/>
    <w:rsid w:val="00F63ADB"/>
    <w:rsid w:val="00FE6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52"/>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B4A52"/>
    <w:pPr>
      <w:autoSpaceDE w:val="0"/>
      <w:autoSpaceDN w:val="0"/>
      <w:adjustRightInd w:val="0"/>
    </w:pPr>
    <w:rPr>
      <w:rFonts w:ascii="Times New Roman" w:eastAsia="Times New Roman" w:hAnsi="Times New Roman"/>
      <w:color w:val="000000"/>
      <w:sz w:val="24"/>
      <w:szCs w:val="24"/>
    </w:rPr>
  </w:style>
  <w:style w:type="paragraph" w:styleId="2">
    <w:name w:val="Body Text Indent 2"/>
    <w:basedOn w:val="a"/>
    <w:link w:val="20"/>
    <w:rsid w:val="00F63ADB"/>
    <w:pPr>
      <w:widowControl w:val="0"/>
      <w:spacing w:after="0" w:line="320" w:lineRule="auto"/>
      <w:ind w:right="-2565" w:firstLine="1134"/>
      <w:jc w:val="both"/>
    </w:pPr>
    <w:rPr>
      <w:rFonts w:ascii="Courier New" w:hAnsi="Courier New"/>
      <w:snapToGrid w:val="0"/>
      <w:sz w:val="28"/>
      <w:szCs w:val="20"/>
    </w:rPr>
  </w:style>
  <w:style w:type="character" w:customStyle="1" w:styleId="20">
    <w:name w:val="Основной текст с отступом 2 Знак"/>
    <w:basedOn w:val="a0"/>
    <w:link w:val="2"/>
    <w:rsid w:val="00F63ADB"/>
    <w:rPr>
      <w:rFonts w:ascii="Courier New" w:eastAsia="Times New Roman" w:hAnsi="Courier New"/>
      <w:snapToGrid w:val="0"/>
      <w:sz w:val="28"/>
    </w:rPr>
  </w:style>
  <w:style w:type="paragraph" w:styleId="a3">
    <w:name w:val="Body Text Indent"/>
    <w:basedOn w:val="a"/>
    <w:link w:val="a4"/>
    <w:rsid w:val="00F63ADB"/>
    <w:pPr>
      <w:spacing w:after="0" w:line="360" w:lineRule="auto"/>
      <w:ind w:firstLine="567"/>
      <w:jc w:val="both"/>
    </w:pPr>
    <w:rPr>
      <w:rFonts w:ascii="Courier New" w:hAnsi="Courier New"/>
      <w:sz w:val="28"/>
      <w:szCs w:val="20"/>
    </w:rPr>
  </w:style>
  <w:style w:type="character" w:customStyle="1" w:styleId="a4">
    <w:name w:val="Основной текст с отступом Знак"/>
    <w:basedOn w:val="a0"/>
    <w:link w:val="a3"/>
    <w:rsid w:val="00F63ADB"/>
    <w:rPr>
      <w:rFonts w:ascii="Courier New" w:eastAsia="Times New Roman" w:hAnsi="Courier New"/>
      <w:sz w:val="28"/>
    </w:rPr>
  </w:style>
  <w:style w:type="paragraph" w:styleId="a5">
    <w:name w:val="header"/>
    <w:basedOn w:val="a"/>
    <w:link w:val="a6"/>
    <w:rsid w:val="00F63ADB"/>
    <w:pPr>
      <w:tabs>
        <w:tab w:val="center" w:pos="4153"/>
        <w:tab w:val="right" w:pos="8306"/>
      </w:tabs>
      <w:spacing w:after="0" w:line="240" w:lineRule="auto"/>
    </w:pPr>
    <w:rPr>
      <w:rFonts w:ascii="Courier New" w:hAnsi="Courier New"/>
      <w:sz w:val="28"/>
      <w:szCs w:val="20"/>
    </w:rPr>
  </w:style>
  <w:style w:type="character" w:customStyle="1" w:styleId="a6">
    <w:name w:val="Верхний колонтитул Знак"/>
    <w:basedOn w:val="a0"/>
    <w:link w:val="a5"/>
    <w:rsid w:val="00F63ADB"/>
    <w:rPr>
      <w:rFonts w:ascii="Courier New" w:eastAsia="Times New Roman" w:hAnsi="Courier New"/>
      <w:sz w:val="28"/>
    </w:rPr>
  </w:style>
  <w:style w:type="character" w:styleId="a7">
    <w:name w:val="Hyperlink"/>
    <w:basedOn w:val="a0"/>
    <w:uiPriority w:val="99"/>
    <w:unhideWhenUsed/>
    <w:rsid w:val="001A54E6"/>
    <w:rPr>
      <w:color w:val="0000FF"/>
      <w:u w:val="single"/>
    </w:rPr>
  </w:style>
  <w:style w:type="paragraph" w:styleId="a8">
    <w:name w:val="Balloon Text"/>
    <w:basedOn w:val="a"/>
    <w:link w:val="a9"/>
    <w:uiPriority w:val="99"/>
    <w:semiHidden/>
    <w:unhideWhenUsed/>
    <w:rsid w:val="00C72E7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72E74"/>
    <w:rPr>
      <w:rFonts w:ascii="Tahoma" w:eastAsia="Times New Roman" w:hAnsi="Tahoma" w:cs="Tahoma"/>
      <w:sz w:val="16"/>
      <w:szCs w:val="16"/>
    </w:rPr>
  </w:style>
  <w:style w:type="paragraph" w:styleId="aa">
    <w:name w:val="footer"/>
    <w:basedOn w:val="a"/>
    <w:link w:val="ab"/>
    <w:uiPriority w:val="99"/>
    <w:unhideWhenUsed/>
    <w:rsid w:val="00B612E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612E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22147">
      <w:bodyDiv w:val="1"/>
      <w:marLeft w:val="0"/>
      <w:marRight w:val="0"/>
      <w:marTop w:val="0"/>
      <w:marBottom w:val="0"/>
      <w:divBdr>
        <w:top w:val="none" w:sz="0" w:space="0" w:color="auto"/>
        <w:left w:val="none" w:sz="0" w:space="0" w:color="auto"/>
        <w:bottom w:val="none" w:sz="0" w:space="0" w:color="auto"/>
        <w:right w:val="none" w:sz="0" w:space="0" w:color="auto"/>
      </w:divBdr>
    </w:div>
    <w:div w:id="897281214">
      <w:bodyDiv w:val="1"/>
      <w:marLeft w:val="0"/>
      <w:marRight w:val="0"/>
      <w:marTop w:val="0"/>
      <w:marBottom w:val="0"/>
      <w:divBdr>
        <w:top w:val="none" w:sz="0" w:space="0" w:color="auto"/>
        <w:left w:val="none" w:sz="0" w:space="0" w:color="auto"/>
        <w:bottom w:val="none" w:sz="0" w:space="0" w:color="auto"/>
        <w:right w:val="none" w:sz="0" w:space="0" w:color="auto"/>
      </w:divBdr>
      <w:divsChild>
        <w:div w:id="1693064796">
          <w:marLeft w:val="430"/>
          <w:marRight w:val="215"/>
          <w:marTop w:val="0"/>
          <w:marBottom w:val="0"/>
          <w:divBdr>
            <w:top w:val="none" w:sz="0" w:space="0" w:color="auto"/>
            <w:left w:val="none" w:sz="0" w:space="0" w:color="auto"/>
            <w:bottom w:val="none" w:sz="0" w:space="0" w:color="auto"/>
            <w:right w:val="none" w:sz="0" w:space="0" w:color="auto"/>
          </w:divBdr>
          <w:divsChild>
            <w:div w:id="1258952078">
              <w:marLeft w:val="0"/>
              <w:marRight w:val="0"/>
              <w:marTop w:val="645"/>
              <w:marBottom w:val="430"/>
              <w:divBdr>
                <w:top w:val="none" w:sz="0" w:space="0" w:color="auto"/>
                <w:left w:val="none" w:sz="0" w:space="0" w:color="auto"/>
                <w:bottom w:val="none" w:sz="0" w:space="0" w:color="auto"/>
                <w:right w:val="none" w:sz="0" w:space="0" w:color="auto"/>
              </w:divBdr>
            </w:div>
          </w:divsChild>
        </w:div>
      </w:divsChild>
    </w:div>
    <w:div w:id="1022320600">
      <w:bodyDiv w:val="1"/>
      <w:marLeft w:val="0"/>
      <w:marRight w:val="0"/>
      <w:marTop w:val="0"/>
      <w:marBottom w:val="0"/>
      <w:divBdr>
        <w:top w:val="none" w:sz="0" w:space="0" w:color="auto"/>
        <w:left w:val="none" w:sz="0" w:space="0" w:color="auto"/>
        <w:bottom w:val="none" w:sz="0" w:space="0" w:color="auto"/>
        <w:right w:val="none" w:sz="0" w:space="0" w:color="auto"/>
      </w:divBdr>
    </w:div>
    <w:div w:id="2143696001">
      <w:bodyDiv w:val="1"/>
      <w:marLeft w:val="0"/>
      <w:marRight w:val="0"/>
      <w:marTop w:val="0"/>
      <w:marBottom w:val="0"/>
      <w:divBdr>
        <w:top w:val="none" w:sz="0" w:space="0" w:color="auto"/>
        <w:left w:val="none" w:sz="0" w:space="0" w:color="auto"/>
        <w:bottom w:val="none" w:sz="0" w:space="0" w:color="auto"/>
        <w:right w:val="none" w:sz="0" w:space="0" w:color="auto"/>
      </w:divBdr>
      <w:divsChild>
        <w:div w:id="745029466">
          <w:marLeft w:val="430"/>
          <w:marRight w:val="215"/>
          <w:marTop w:val="0"/>
          <w:marBottom w:val="0"/>
          <w:divBdr>
            <w:top w:val="none" w:sz="0" w:space="0" w:color="auto"/>
            <w:left w:val="none" w:sz="0" w:space="0" w:color="auto"/>
            <w:bottom w:val="none" w:sz="0" w:space="0" w:color="auto"/>
            <w:right w:val="none" w:sz="0" w:space="0" w:color="auto"/>
          </w:divBdr>
          <w:divsChild>
            <w:div w:id="353533418">
              <w:marLeft w:val="0"/>
              <w:marRight w:val="0"/>
              <w:marTop w:val="645"/>
              <w:marBottom w:val="43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89A0D-17A8-4329-9AA5-99BDB499A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2333</Words>
  <Characters>13300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15602</CharactersWithSpaces>
  <SharedDoc>false</SharedDoc>
  <HLinks>
    <vt:vector size="6" baseType="variant">
      <vt:variant>
        <vt:i4>5570565</vt:i4>
      </vt:variant>
      <vt:variant>
        <vt:i4>15</vt:i4>
      </vt:variant>
      <vt:variant>
        <vt:i4>0</vt:i4>
      </vt:variant>
      <vt:variant>
        <vt:i4>5</vt:i4>
      </vt:variant>
      <vt:variant>
        <vt:lpwstr>http://systemsauto.ru/wheel/electro_steering_gear.html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ЛОГВИНОВ</dc:creator>
  <cp:lastModifiedBy>dns1</cp:lastModifiedBy>
  <cp:revision>2</cp:revision>
  <cp:lastPrinted>2017-09-01T04:16:00Z</cp:lastPrinted>
  <dcterms:created xsi:type="dcterms:W3CDTF">2023-11-12T13:38:00Z</dcterms:created>
  <dcterms:modified xsi:type="dcterms:W3CDTF">2023-11-12T13:38:00Z</dcterms:modified>
</cp:coreProperties>
</file>